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EE3" w:rsidRPr="00F940B9" w:rsidRDefault="00FB7FD2" w:rsidP="00F940B9">
      <w:pPr>
        <w:jc w:val="center"/>
        <w:rPr>
          <w:b/>
          <w:sz w:val="32"/>
          <w:szCs w:val="32"/>
        </w:rPr>
      </w:pPr>
      <w:r w:rsidRPr="00F940B9">
        <w:rPr>
          <w:b/>
          <w:sz w:val="32"/>
          <w:szCs w:val="32"/>
        </w:rPr>
        <w:t>ΜΑΛΤΑ</w:t>
      </w:r>
    </w:p>
    <w:p w:rsidR="00FB7FD2" w:rsidRPr="00F940B9" w:rsidRDefault="00802D9A" w:rsidP="00F940B9">
      <w:pPr>
        <w:ind w:firstLine="720"/>
        <w:jc w:val="both"/>
        <w:rPr>
          <w:sz w:val="24"/>
          <w:szCs w:val="32"/>
        </w:rPr>
      </w:pPr>
      <w:r w:rsidRPr="00F940B9">
        <w:rPr>
          <w:sz w:val="24"/>
          <w:szCs w:val="32"/>
        </w:rPr>
        <w:t>Η Μάλτα είναι ένα μικρό νησιωτικό κράτος στη Μεσόγειο, ανάμεσα στην Ιταλία και τη Βόρεια Αφρική. Είναι γνωστή για τις θάλασσες, τα ιστορικά μνημεία και την στρατηγική της θέση</w:t>
      </w:r>
      <w:r w:rsidR="00F940B9">
        <w:rPr>
          <w:sz w:val="24"/>
          <w:szCs w:val="32"/>
        </w:rPr>
        <w:t xml:space="preserve"> </w:t>
      </w:r>
      <w:r w:rsidRPr="00F940B9">
        <w:rPr>
          <w:sz w:val="24"/>
          <w:szCs w:val="32"/>
        </w:rPr>
        <w:t>…αλλά κυρίως για τη νυχτερινή της ζωή. Η Μάλτα συνδυάζει ιστορία χιλιάδων χρόνων με τουριστική ομορφιά – κάτι σαν “ υπαίθριο μουσείο” μέσα στη θάλασσα.</w:t>
      </w:r>
    </w:p>
    <w:p w:rsidR="00FB7FD2" w:rsidRDefault="00FB7FD2" w:rsidP="00F940B9">
      <w:pPr>
        <w:jc w:val="both"/>
      </w:pPr>
    </w:p>
    <w:tbl>
      <w:tblPr>
        <w:tblStyle w:val="-11"/>
        <w:tblW w:w="0" w:type="auto"/>
        <w:tblLook w:val="04A0"/>
      </w:tblPr>
      <w:tblGrid>
        <w:gridCol w:w="4621"/>
        <w:gridCol w:w="4621"/>
      </w:tblGrid>
      <w:tr w:rsidR="00FB7FD2" w:rsidTr="00CB4FC9">
        <w:trPr>
          <w:cnfStyle w:val="100000000000"/>
        </w:trPr>
        <w:tc>
          <w:tcPr>
            <w:cnfStyle w:val="001000000000"/>
            <w:tcW w:w="4621" w:type="dxa"/>
          </w:tcPr>
          <w:p w:rsidR="00FB7FD2" w:rsidRDefault="00FB7FD2" w:rsidP="00F940B9">
            <w:pPr>
              <w:jc w:val="both"/>
              <w:rPr>
                <w:sz w:val="24"/>
                <w:szCs w:val="32"/>
              </w:rPr>
            </w:pPr>
            <w:r>
              <w:rPr>
                <w:sz w:val="24"/>
                <w:szCs w:val="32"/>
              </w:rPr>
              <w:t>Γλώσσα</w:t>
            </w:r>
          </w:p>
        </w:tc>
        <w:tc>
          <w:tcPr>
            <w:tcW w:w="4621" w:type="dxa"/>
          </w:tcPr>
          <w:p w:rsidR="00FB7FD2" w:rsidRDefault="00802D9A" w:rsidP="00F940B9">
            <w:pPr>
              <w:jc w:val="both"/>
              <w:cnfStyle w:val="100000000000"/>
              <w:rPr>
                <w:sz w:val="24"/>
                <w:szCs w:val="32"/>
              </w:rPr>
            </w:pPr>
            <w:r>
              <w:rPr>
                <w:sz w:val="24"/>
                <w:szCs w:val="32"/>
              </w:rPr>
              <w:t>Μαλτέζικα και Αγγλικά</w:t>
            </w:r>
          </w:p>
        </w:tc>
      </w:tr>
      <w:tr w:rsidR="00FB7FD2" w:rsidTr="00CB4FC9">
        <w:trPr>
          <w:cnfStyle w:val="000000100000"/>
        </w:trPr>
        <w:tc>
          <w:tcPr>
            <w:cnfStyle w:val="001000000000"/>
            <w:tcW w:w="4621" w:type="dxa"/>
          </w:tcPr>
          <w:p w:rsidR="00FB7FD2" w:rsidRDefault="00FB7FD2" w:rsidP="00F940B9">
            <w:pPr>
              <w:jc w:val="both"/>
              <w:rPr>
                <w:sz w:val="24"/>
                <w:szCs w:val="32"/>
              </w:rPr>
            </w:pPr>
            <w:r>
              <w:rPr>
                <w:sz w:val="24"/>
                <w:szCs w:val="32"/>
              </w:rPr>
              <w:t xml:space="preserve">Νόμισμα </w:t>
            </w:r>
          </w:p>
        </w:tc>
        <w:tc>
          <w:tcPr>
            <w:tcW w:w="4621" w:type="dxa"/>
          </w:tcPr>
          <w:p w:rsidR="00FB7FD2" w:rsidRDefault="00FB7FD2" w:rsidP="00F940B9">
            <w:pPr>
              <w:jc w:val="both"/>
              <w:cnfStyle w:val="000000100000"/>
              <w:rPr>
                <w:sz w:val="24"/>
                <w:szCs w:val="32"/>
              </w:rPr>
            </w:pPr>
            <w:r>
              <w:rPr>
                <w:sz w:val="24"/>
                <w:szCs w:val="32"/>
              </w:rPr>
              <w:t>Ευρώ</w:t>
            </w:r>
          </w:p>
        </w:tc>
      </w:tr>
      <w:tr w:rsidR="00FB7FD2" w:rsidTr="00CB4FC9">
        <w:tc>
          <w:tcPr>
            <w:cnfStyle w:val="001000000000"/>
            <w:tcW w:w="4621" w:type="dxa"/>
          </w:tcPr>
          <w:p w:rsidR="00FB7FD2" w:rsidRDefault="00FB7FD2" w:rsidP="00F940B9">
            <w:pPr>
              <w:jc w:val="both"/>
              <w:rPr>
                <w:sz w:val="24"/>
                <w:szCs w:val="32"/>
              </w:rPr>
            </w:pPr>
            <w:r>
              <w:rPr>
                <w:sz w:val="24"/>
                <w:szCs w:val="32"/>
              </w:rPr>
              <w:t>Έγγραφα</w:t>
            </w:r>
          </w:p>
        </w:tc>
        <w:tc>
          <w:tcPr>
            <w:tcW w:w="4621" w:type="dxa"/>
          </w:tcPr>
          <w:p w:rsidR="00FB7FD2" w:rsidRDefault="00FB7FD2" w:rsidP="00F940B9">
            <w:pPr>
              <w:jc w:val="both"/>
              <w:cnfStyle w:val="000000000000"/>
              <w:rPr>
                <w:sz w:val="24"/>
                <w:szCs w:val="32"/>
              </w:rPr>
            </w:pPr>
            <w:r>
              <w:rPr>
                <w:sz w:val="24"/>
                <w:szCs w:val="32"/>
              </w:rPr>
              <w:t>Ταυτότητα ή διαβατήριο</w:t>
            </w:r>
          </w:p>
        </w:tc>
      </w:tr>
      <w:tr w:rsidR="00FB7FD2" w:rsidTr="00CB4FC9">
        <w:trPr>
          <w:cnfStyle w:val="000000100000"/>
        </w:trPr>
        <w:tc>
          <w:tcPr>
            <w:cnfStyle w:val="001000000000"/>
            <w:tcW w:w="4621" w:type="dxa"/>
          </w:tcPr>
          <w:p w:rsidR="00FB7FD2" w:rsidRDefault="00FB7FD2" w:rsidP="00F940B9">
            <w:pPr>
              <w:jc w:val="both"/>
              <w:rPr>
                <w:sz w:val="24"/>
                <w:szCs w:val="32"/>
              </w:rPr>
            </w:pPr>
            <w:r>
              <w:rPr>
                <w:sz w:val="24"/>
                <w:szCs w:val="32"/>
              </w:rPr>
              <w:t xml:space="preserve">Κινητό δίκτυο </w:t>
            </w:r>
          </w:p>
        </w:tc>
        <w:tc>
          <w:tcPr>
            <w:tcW w:w="4621" w:type="dxa"/>
          </w:tcPr>
          <w:p w:rsidR="00FB7FD2" w:rsidRDefault="00FB7FD2" w:rsidP="00F940B9">
            <w:pPr>
              <w:jc w:val="both"/>
              <w:cnfStyle w:val="000000100000"/>
              <w:rPr>
                <w:sz w:val="24"/>
                <w:szCs w:val="32"/>
              </w:rPr>
            </w:pPr>
            <w:r>
              <w:rPr>
                <w:sz w:val="24"/>
                <w:szCs w:val="32"/>
              </w:rPr>
              <w:t>Δωρεάν</w:t>
            </w:r>
          </w:p>
        </w:tc>
      </w:tr>
      <w:tr w:rsidR="00FB7FD2" w:rsidTr="00CB4FC9">
        <w:tc>
          <w:tcPr>
            <w:cnfStyle w:val="001000000000"/>
            <w:tcW w:w="4621" w:type="dxa"/>
          </w:tcPr>
          <w:p w:rsidR="00FB7FD2" w:rsidRDefault="00FB7FD2" w:rsidP="00F940B9">
            <w:pPr>
              <w:jc w:val="both"/>
              <w:rPr>
                <w:sz w:val="24"/>
                <w:szCs w:val="32"/>
              </w:rPr>
            </w:pPr>
            <w:r>
              <w:rPr>
                <w:sz w:val="24"/>
                <w:szCs w:val="32"/>
              </w:rPr>
              <w:t>Διαφορά ώρας με Ελλάδα</w:t>
            </w:r>
          </w:p>
        </w:tc>
        <w:tc>
          <w:tcPr>
            <w:tcW w:w="4621" w:type="dxa"/>
          </w:tcPr>
          <w:p w:rsidR="00FB7FD2" w:rsidRPr="00484B19" w:rsidRDefault="00802D9A" w:rsidP="00F940B9">
            <w:pPr>
              <w:jc w:val="both"/>
              <w:cnfStyle w:val="000000000000"/>
              <w:rPr>
                <w:sz w:val="24"/>
                <w:szCs w:val="32"/>
              </w:rPr>
            </w:pPr>
            <w:r>
              <w:rPr>
                <w:sz w:val="24"/>
                <w:szCs w:val="32"/>
              </w:rPr>
              <w:t xml:space="preserve">Όχι </w:t>
            </w:r>
          </w:p>
        </w:tc>
      </w:tr>
    </w:tbl>
    <w:p w:rsidR="00FB7FD2" w:rsidRDefault="00FB7FD2" w:rsidP="00F940B9">
      <w:pPr>
        <w:jc w:val="both"/>
      </w:pPr>
    </w:p>
    <w:p w:rsidR="00A14FDF" w:rsidRDefault="00A14FDF" w:rsidP="00F940B9">
      <w:pPr>
        <w:jc w:val="both"/>
      </w:pPr>
    </w:p>
    <w:p w:rsidR="00FB7FD2" w:rsidRPr="00F940B9" w:rsidRDefault="00FB7FD2" w:rsidP="00A14FDF">
      <w:pPr>
        <w:jc w:val="center"/>
        <w:rPr>
          <w:b/>
          <w:sz w:val="32"/>
          <w:szCs w:val="32"/>
        </w:rPr>
      </w:pPr>
      <w:r w:rsidRPr="00F940B9">
        <w:rPr>
          <w:b/>
          <w:sz w:val="32"/>
          <w:szCs w:val="32"/>
        </w:rPr>
        <w:t>Αξιοθέατα</w:t>
      </w:r>
    </w:p>
    <w:p w:rsidR="00A14FDF" w:rsidRPr="00A14FDF" w:rsidRDefault="0047345E" w:rsidP="00A14FDF">
      <w:pPr>
        <w:jc w:val="both"/>
        <w:rPr>
          <w:b/>
          <w:sz w:val="24"/>
          <w:szCs w:val="32"/>
        </w:rPr>
      </w:pPr>
      <w:r w:rsidRPr="00A14FDF">
        <w:rPr>
          <w:b/>
          <w:sz w:val="24"/>
          <w:szCs w:val="32"/>
          <w:u w:val="single"/>
        </w:rPr>
        <w:t>Βαλέτα</w:t>
      </w:r>
    </w:p>
    <w:p w:rsidR="00337872" w:rsidRPr="00A14FDF" w:rsidRDefault="00A14FDF" w:rsidP="00A14FDF">
      <w:pPr>
        <w:jc w:val="both"/>
        <w:rPr>
          <w:sz w:val="24"/>
          <w:szCs w:val="32"/>
        </w:rPr>
      </w:pPr>
      <w:r>
        <w:rPr>
          <w:sz w:val="24"/>
          <w:szCs w:val="32"/>
        </w:rPr>
        <w:t>Ε</w:t>
      </w:r>
      <w:r w:rsidR="00337872" w:rsidRPr="00A14FDF">
        <w:rPr>
          <w:sz w:val="24"/>
          <w:szCs w:val="32"/>
        </w:rPr>
        <w:t>ίναι η πρωτεύουσα της Μάλτας και ένα από τα πιο εντυπωσιακά οχυρωμένα αστικά κέντρα της Ευρώπης. Αξιοθέατα που αξίζει να επισκεφτείς είναι:</w:t>
      </w:r>
    </w:p>
    <w:p w:rsidR="00A14FDF" w:rsidRDefault="00802D9A" w:rsidP="00A14FDF">
      <w:pPr>
        <w:pStyle w:val="a3"/>
        <w:numPr>
          <w:ilvl w:val="0"/>
          <w:numId w:val="8"/>
        </w:numPr>
        <w:ind w:left="851"/>
        <w:jc w:val="both"/>
        <w:rPr>
          <w:sz w:val="24"/>
          <w:szCs w:val="32"/>
        </w:rPr>
      </w:pPr>
      <w:r w:rsidRPr="00A14FDF">
        <w:rPr>
          <w:b/>
          <w:i/>
          <w:sz w:val="24"/>
          <w:szCs w:val="32"/>
        </w:rPr>
        <w:t xml:space="preserve">Σιντριβάνι </w:t>
      </w:r>
      <w:proofErr w:type="spellStart"/>
      <w:r w:rsidRPr="00A14FDF">
        <w:rPr>
          <w:b/>
          <w:i/>
          <w:sz w:val="24"/>
          <w:szCs w:val="32"/>
        </w:rPr>
        <w:t>Τριτώνων</w:t>
      </w:r>
      <w:proofErr w:type="spellEnd"/>
      <w:r w:rsidRPr="00F940B9">
        <w:rPr>
          <w:sz w:val="24"/>
          <w:szCs w:val="32"/>
        </w:rPr>
        <w:t>:</w:t>
      </w:r>
      <w:r w:rsidR="0047345E" w:rsidRPr="00F940B9">
        <w:rPr>
          <w:sz w:val="24"/>
          <w:szCs w:val="32"/>
        </w:rPr>
        <w:t xml:space="preserve"> βρίσκεται στην Βαλέτα, κοντά στον κεντρικό σταθμό λεωφορείων. Αποτελείται από τρείς μπρούτζινους Τρίτωνες – μυθολογικά θαλάσσια όντα – που στηρίζουν μια μεγάλη λεκάνη νερού. Είναι ένα από τα δημοφιλή σημεία συνάντησης στη Μάλτα και πολυφωτογραφιμένο. </w:t>
      </w:r>
    </w:p>
    <w:p w:rsidR="00A14FDF" w:rsidRDefault="00A14FDF" w:rsidP="00A14FDF">
      <w:pPr>
        <w:pStyle w:val="a3"/>
        <w:ind w:left="851"/>
        <w:jc w:val="both"/>
        <w:rPr>
          <w:sz w:val="24"/>
          <w:szCs w:val="32"/>
        </w:rPr>
      </w:pPr>
    </w:p>
    <w:p w:rsidR="00A14FDF" w:rsidRDefault="00802D9A" w:rsidP="00A14FDF">
      <w:pPr>
        <w:pStyle w:val="a3"/>
        <w:numPr>
          <w:ilvl w:val="0"/>
          <w:numId w:val="8"/>
        </w:numPr>
        <w:ind w:left="851"/>
        <w:jc w:val="both"/>
        <w:rPr>
          <w:sz w:val="24"/>
          <w:szCs w:val="32"/>
        </w:rPr>
      </w:pPr>
      <w:r w:rsidRPr="00A14FDF">
        <w:rPr>
          <w:b/>
          <w:i/>
          <w:sz w:val="24"/>
          <w:szCs w:val="32"/>
        </w:rPr>
        <w:t xml:space="preserve">Καθεδρικός Ναός </w:t>
      </w:r>
      <w:proofErr w:type="spellStart"/>
      <w:r w:rsidRPr="00A14FDF">
        <w:rPr>
          <w:b/>
          <w:i/>
          <w:sz w:val="24"/>
          <w:szCs w:val="32"/>
        </w:rPr>
        <w:t>Αγ.Ιωάννη</w:t>
      </w:r>
      <w:proofErr w:type="spellEnd"/>
      <w:r w:rsidRPr="00A14FDF">
        <w:rPr>
          <w:sz w:val="24"/>
          <w:szCs w:val="32"/>
        </w:rPr>
        <w:t>:</w:t>
      </w:r>
      <w:r w:rsidR="0047345E" w:rsidRPr="00A14FDF">
        <w:rPr>
          <w:sz w:val="24"/>
          <w:szCs w:val="32"/>
        </w:rPr>
        <w:t xml:space="preserve"> αποτελεί ένα από τα σημαντικότερα μνημεία της Μάλτας. Εξωτερικά έχει λιτή μπαρόκ πρόσοψη, αλλά το εσωτερικό του είναι πλούσια διακοσμημένο με επιχρυσωμένα σκαλίσματα, περίτεχνα παρεκκλήσια και δάπεδο στρωμένο με μάρμαρα. Το σημαντικότερο έργα τέχνης του ναού είναι ο διάσημος πίνακας του </w:t>
      </w:r>
      <w:proofErr w:type="spellStart"/>
      <w:r w:rsidR="0047345E" w:rsidRPr="00A14FDF">
        <w:rPr>
          <w:sz w:val="24"/>
          <w:szCs w:val="32"/>
        </w:rPr>
        <w:t>Καραβάτζιο</w:t>
      </w:r>
      <w:proofErr w:type="spellEnd"/>
      <w:r w:rsidR="0047345E" w:rsidRPr="00A14FDF">
        <w:rPr>
          <w:sz w:val="24"/>
          <w:szCs w:val="32"/>
        </w:rPr>
        <w:t xml:space="preserve"> « Ο Αποκεφαλισμός του Αγίου Ιωάννη»</w:t>
      </w:r>
      <w:r w:rsidR="00E4563E" w:rsidRPr="00A14FDF">
        <w:rPr>
          <w:sz w:val="24"/>
          <w:szCs w:val="32"/>
        </w:rPr>
        <w:t xml:space="preserve"> που αποτελεί κορυφαίο αξιοθέατο για τους επισκέπτες.</w:t>
      </w:r>
    </w:p>
    <w:p w:rsidR="00A14FDF" w:rsidRPr="00A14FDF" w:rsidRDefault="00A14FDF" w:rsidP="00A14FDF">
      <w:pPr>
        <w:pStyle w:val="a3"/>
        <w:rPr>
          <w:sz w:val="24"/>
          <w:szCs w:val="32"/>
          <w:u w:val="single"/>
        </w:rPr>
      </w:pPr>
    </w:p>
    <w:p w:rsidR="00802D9A" w:rsidRDefault="00F940B9" w:rsidP="00A14FDF">
      <w:pPr>
        <w:pStyle w:val="a3"/>
        <w:numPr>
          <w:ilvl w:val="0"/>
          <w:numId w:val="8"/>
        </w:numPr>
        <w:ind w:left="851"/>
        <w:jc w:val="both"/>
        <w:rPr>
          <w:sz w:val="24"/>
          <w:szCs w:val="32"/>
        </w:rPr>
      </w:pPr>
      <w:r w:rsidRPr="00A14FDF">
        <w:rPr>
          <w:b/>
          <w:i/>
          <w:sz w:val="24"/>
          <w:szCs w:val="32"/>
        </w:rPr>
        <w:t xml:space="preserve">Κήπος άνω και κάτω </w:t>
      </w:r>
      <w:proofErr w:type="spellStart"/>
      <w:r w:rsidRPr="00A14FDF">
        <w:rPr>
          <w:b/>
          <w:i/>
          <w:sz w:val="24"/>
          <w:szCs w:val="32"/>
        </w:rPr>
        <w:t>Μ</w:t>
      </w:r>
      <w:r w:rsidR="00802D9A" w:rsidRPr="00A14FDF">
        <w:rPr>
          <w:b/>
          <w:i/>
          <w:sz w:val="24"/>
          <w:szCs w:val="32"/>
        </w:rPr>
        <w:t>παράκα</w:t>
      </w:r>
      <w:proofErr w:type="spellEnd"/>
      <w:r w:rsidR="00802D9A" w:rsidRPr="00A14FDF">
        <w:rPr>
          <w:sz w:val="24"/>
          <w:szCs w:val="32"/>
        </w:rPr>
        <w:t>:</w:t>
      </w:r>
      <w:r w:rsidR="00E4563E" w:rsidRPr="00A14FDF">
        <w:rPr>
          <w:sz w:val="24"/>
          <w:szCs w:val="32"/>
        </w:rPr>
        <w:t xml:space="preserve"> πρόκειται για τα πιο όμορφα δημόσια πάρκα της Μάλτας. Οι κήποι άνω </w:t>
      </w:r>
      <w:proofErr w:type="spellStart"/>
      <w:r w:rsidR="00E4563E" w:rsidRPr="00A14FDF">
        <w:rPr>
          <w:sz w:val="24"/>
          <w:szCs w:val="32"/>
        </w:rPr>
        <w:t>Μπαράκα</w:t>
      </w:r>
      <w:proofErr w:type="spellEnd"/>
      <w:r w:rsidR="00E4563E" w:rsidRPr="00A14FDF">
        <w:rPr>
          <w:sz w:val="24"/>
          <w:szCs w:val="32"/>
        </w:rPr>
        <w:t xml:space="preserve"> προσφέρουν το πιο διάσημο πανοραμικό σημείο θέας στο </w:t>
      </w:r>
      <w:proofErr w:type="spellStart"/>
      <w:r w:rsidR="00E4563E" w:rsidRPr="00A14FDF">
        <w:rPr>
          <w:sz w:val="24"/>
          <w:szCs w:val="32"/>
        </w:rPr>
        <w:t>Grand</w:t>
      </w:r>
      <w:proofErr w:type="spellEnd"/>
      <w:r w:rsidR="00E4563E" w:rsidRPr="00A14FDF">
        <w:rPr>
          <w:sz w:val="24"/>
          <w:szCs w:val="32"/>
        </w:rPr>
        <w:t xml:space="preserve"> </w:t>
      </w:r>
      <w:proofErr w:type="spellStart"/>
      <w:r w:rsidR="00E4563E" w:rsidRPr="00A14FDF">
        <w:rPr>
          <w:sz w:val="24"/>
          <w:szCs w:val="32"/>
        </w:rPr>
        <w:t>Harbour</w:t>
      </w:r>
      <w:proofErr w:type="spellEnd"/>
      <w:r w:rsidR="00E4563E" w:rsidRPr="00A14FDF">
        <w:rPr>
          <w:sz w:val="24"/>
          <w:szCs w:val="32"/>
        </w:rPr>
        <w:t xml:space="preserve">, τις τρεις πόλεις και τα παλιά οχυρά. Κάθε μεσημέρι στις 12:00 και στις 16:00 γίνεται εκεί και η τελετή κανονιοβολισμού από το Saluting Battery, που προσελκύει πολλούς επισκέπτες. Οι κήποι κάτω </w:t>
      </w:r>
      <w:proofErr w:type="spellStart"/>
      <w:r w:rsidR="00E4563E" w:rsidRPr="00A14FDF">
        <w:rPr>
          <w:sz w:val="24"/>
          <w:szCs w:val="32"/>
        </w:rPr>
        <w:t>Μπαράκα</w:t>
      </w:r>
      <w:proofErr w:type="spellEnd"/>
      <w:r w:rsidR="00E4563E" w:rsidRPr="00A14FDF">
        <w:rPr>
          <w:sz w:val="24"/>
          <w:szCs w:val="32"/>
        </w:rPr>
        <w:t xml:space="preserve"> βρίσκονται πιο κοντά στη θάλασσα. Στο κέντρο τους δεσπόζει μνημείο αφιερωμένο στον ναύαρχο Σερ </w:t>
      </w:r>
      <w:proofErr w:type="spellStart"/>
      <w:r w:rsidR="00E4563E" w:rsidRPr="00A14FDF">
        <w:rPr>
          <w:sz w:val="24"/>
          <w:szCs w:val="32"/>
        </w:rPr>
        <w:t>Αλεξαντερ</w:t>
      </w:r>
      <w:proofErr w:type="spellEnd"/>
      <w:r w:rsidR="00E4563E" w:rsidRPr="00A14FDF">
        <w:rPr>
          <w:sz w:val="24"/>
          <w:szCs w:val="32"/>
        </w:rPr>
        <w:t xml:space="preserve"> Μπολ, ενώ γύρω υπάρχουν αγάλματα, σιντριβάνια και </w:t>
      </w:r>
      <w:r w:rsidR="00E4563E" w:rsidRPr="00A14FDF">
        <w:rPr>
          <w:sz w:val="24"/>
          <w:szCs w:val="32"/>
        </w:rPr>
        <w:lastRenderedPageBreak/>
        <w:t>σκιασμένα μονοπάτια. Οι δύο κ</w:t>
      </w:r>
      <w:r w:rsidR="00A14FDF">
        <w:rPr>
          <w:sz w:val="24"/>
          <w:szCs w:val="32"/>
        </w:rPr>
        <w:t>ήποι είναι ιδανικοί για βόλτα, φ</w:t>
      </w:r>
      <w:r w:rsidR="00E4563E" w:rsidRPr="00A14FDF">
        <w:rPr>
          <w:sz w:val="24"/>
          <w:szCs w:val="32"/>
        </w:rPr>
        <w:t>ωτογραφίες και απόλαυση της θέας του λιμανιού.</w:t>
      </w:r>
    </w:p>
    <w:p w:rsidR="00A14FDF" w:rsidRPr="00A14FDF" w:rsidRDefault="00A14FDF" w:rsidP="00A14FDF">
      <w:pPr>
        <w:pStyle w:val="a3"/>
        <w:rPr>
          <w:sz w:val="24"/>
          <w:szCs w:val="32"/>
        </w:rPr>
      </w:pPr>
    </w:p>
    <w:p w:rsidR="00A14FDF" w:rsidRPr="00A14FDF" w:rsidRDefault="00A14FDF" w:rsidP="00A14FDF">
      <w:pPr>
        <w:pStyle w:val="a3"/>
        <w:ind w:left="851"/>
        <w:jc w:val="both"/>
        <w:rPr>
          <w:sz w:val="24"/>
          <w:szCs w:val="32"/>
        </w:rPr>
      </w:pPr>
    </w:p>
    <w:p w:rsidR="00A14FDF" w:rsidRPr="00A14FDF" w:rsidRDefault="00802D9A" w:rsidP="00A14FDF">
      <w:pPr>
        <w:jc w:val="both"/>
        <w:rPr>
          <w:b/>
          <w:sz w:val="24"/>
          <w:szCs w:val="32"/>
        </w:rPr>
      </w:pPr>
      <w:r w:rsidRPr="00A14FDF">
        <w:rPr>
          <w:b/>
          <w:sz w:val="24"/>
          <w:szCs w:val="32"/>
          <w:u w:val="single"/>
        </w:rPr>
        <w:t xml:space="preserve">3 πόλεις: </w:t>
      </w:r>
      <w:proofErr w:type="spellStart"/>
      <w:r w:rsidRPr="00A14FDF">
        <w:rPr>
          <w:b/>
          <w:sz w:val="24"/>
          <w:szCs w:val="32"/>
          <w:u w:val="single"/>
        </w:rPr>
        <w:t>Vittoriosa</w:t>
      </w:r>
      <w:proofErr w:type="spellEnd"/>
      <w:r w:rsidRPr="00A14FDF">
        <w:rPr>
          <w:b/>
          <w:sz w:val="24"/>
          <w:szCs w:val="32"/>
          <w:u w:val="single"/>
        </w:rPr>
        <w:t xml:space="preserve">, </w:t>
      </w:r>
      <w:proofErr w:type="spellStart"/>
      <w:r w:rsidRPr="00A14FDF">
        <w:rPr>
          <w:b/>
          <w:sz w:val="24"/>
          <w:szCs w:val="32"/>
          <w:u w:val="single"/>
        </w:rPr>
        <w:t>Senglea</w:t>
      </w:r>
      <w:proofErr w:type="spellEnd"/>
      <w:r w:rsidRPr="00A14FDF">
        <w:rPr>
          <w:b/>
          <w:sz w:val="24"/>
          <w:szCs w:val="32"/>
          <w:u w:val="single"/>
        </w:rPr>
        <w:t xml:space="preserve">, </w:t>
      </w:r>
      <w:proofErr w:type="spellStart"/>
      <w:r w:rsidRPr="00A14FDF">
        <w:rPr>
          <w:b/>
          <w:sz w:val="24"/>
          <w:szCs w:val="32"/>
          <w:u w:val="single"/>
        </w:rPr>
        <w:t>Cospicua</w:t>
      </w:r>
      <w:proofErr w:type="spellEnd"/>
      <w:r w:rsidR="00A14FDF" w:rsidRPr="00A14FDF">
        <w:rPr>
          <w:b/>
          <w:sz w:val="24"/>
          <w:szCs w:val="32"/>
        </w:rPr>
        <w:t xml:space="preserve"> </w:t>
      </w:r>
    </w:p>
    <w:p w:rsidR="00802D9A" w:rsidRDefault="00A14FDF" w:rsidP="00A14FDF">
      <w:pPr>
        <w:jc w:val="both"/>
        <w:rPr>
          <w:sz w:val="24"/>
          <w:szCs w:val="32"/>
        </w:rPr>
      </w:pPr>
      <w:r>
        <w:rPr>
          <w:sz w:val="24"/>
          <w:szCs w:val="32"/>
        </w:rPr>
        <w:t>Β</w:t>
      </w:r>
      <w:r w:rsidR="00E4563E" w:rsidRPr="00A14FDF">
        <w:rPr>
          <w:sz w:val="24"/>
          <w:szCs w:val="32"/>
        </w:rPr>
        <w:t>ρίσκονται απέναντι από τη Βαλέτα. Αποτελούν ένα ήσυχο αλλά γοητευτικό κομμάτι της Μάλτας, με γραφικά στενά, παραδοσιακές κατοικίες και γνήσια ατμόσφαιρα μακριά από τα πιο τουριστικά σημεία.</w:t>
      </w:r>
    </w:p>
    <w:p w:rsidR="00A14FDF" w:rsidRPr="00A14FDF" w:rsidRDefault="00A14FDF" w:rsidP="00A14FDF">
      <w:pPr>
        <w:jc w:val="both"/>
        <w:rPr>
          <w:sz w:val="24"/>
          <w:szCs w:val="32"/>
        </w:rPr>
      </w:pPr>
    </w:p>
    <w:p w:rsidR="00A14FDF" w:rsidRPr="00A14FDF" w:rsidRDefault="00802D9A" w:rsidP="00A14FDF">
      <w:pPr>
        <w:jc w:val="both"/>
        <w:rPr>
          <w:b/>
          <w:sz w:val="24"/>
          <w:szCs w:val="32"/>
        </w:rPr>
      </w:pPr>
      <w:proofErr w:type="spellStart"/>
      <w:r w:rsidRPr="00A14FDF">
        <w:rPr>
          <w:b/>
          <w:sz w:val="24"/>
          <w:szCs w:val="32"/>
          <w:u w:val="single"/>
        </w:rPr>
        <w:t>San</w:t>
      </w:r>
      <w:proofErr w:type="spellEnd"/>
      <w:r w:rsidRPr="00A14FDF">
        <w:rPr>
          <w:b/>
          <w:sz w:val="24"/>
          <w:szCs w:val="32"/>
          <w:u w:val="single"/>
        </w:rPr>
        <w:t xml:space="preserve"> </w:t>
      </w:r>
      <w:proofErr w:type="spellStart"/>
      <w:r w:rsidRPr="00A14FDF">
        <w:rPr>
          <w:b/>
          <w:sz w:val="24"/>
          <w:szCs w:val="32"/>
          <w:u w:val="single"/>
        </w:rPr>
        <w:t>Giljan</w:t>
      </w:r>
      <w:proofErr w:type="spellEnd"/>
    </w:p>
    <w:p w:rsidR="00802D9A" w:rsidRDefault="00A14FDF" w:rsidP="00A14FDF">
      <w:pPr>
        <w:jc w:val="both"/>
        <w:rPr>
          <w:sz w:val="24"/>
          <w:szCs w:val="32"/>
        </w:rPr>
      </w:pPr>
      <w:r>
        <w:rPr>
          <w:sz w:val="24"/>
          <w:szCs w:val="32"/>
        </w:rPr>
        <w:t>Ε</w:t>
      </w:r>
      <w:r w:rsidR="00CC3B8D" w:rsidRPr="00A14FDF">
        <w:rPr>
          <w:sz w:val="24"/>
          <w:szCs w:val="32"/>
        </w:rPr>
        <w:t>ίναι ένας από τους πιο ζωντανούς και κοσμοπολίτικους προορισμούς της Μάλτας, ιδανικός για όσους θέλουν να σ</w:t>
      </w:r>
      <w:r>
        <w:rPr>
          <w:sz w:val="24"/>
          <w:szCs w:val="32"/>
        </w:rPr>
        <w:t>υνδυάσουν διακοπές δίπλα στη θά</w:t>
      </w:r>
      <w:r w:rsidR="00CC3B8D" w:rsidRPr="00A14FDF">
        <w:rPr>
          <w:sz w:val="24"/>
          <w:szCs w:val="32"/>
        </w:rPr>
        <w:t>λα</w:t>
      </w:r>
      <w:r>
        <w:rPr>
          <w:sz w:val="24"/>
          <w:szCs w:val="32"/>
        </w:rPr>
        <w:t>σ</w:t>
      </w:r>
      <w:r w:rsidR="00CC3B8D" w:rsidRPr="00A14FDF">
        <w:rPr>
          <w:sz w:val="24"/>
          <w:szCs w:val="32"/>
        </w:rPr>
        <w:t xml:space="preserve">σα με έντονη νυχτερινή ζωή. Στον γραφικό κόλπο του </w:t>
      </w:r>
      <w:proofErr w:type="spellStart"/>
      <w:r w:rsidR="00CC3B8D" w:rsidRPr="00A14FDF">
        <w:rPr>
          <w:sz w:val="24"/>
          <w:szCs w:val="32"/>
        </w:rPr>
        <w:t>Σπινόλα</w:t>
      </w:r>
      <w:proofErr w:type="spellEnd"/>
      <w:r w:rsidR="00CC3B8D" w:rsidRPr="00A14FDF">
        <w:rPr>
          <w:sz w:val="24"/>
          <w:szCs w:val="32"/>
        </w:rPr>
        <w:t xml:space="preserve"> θα συναντήσεις πολύχρωμα παραδοσιακά ψαροκάικα, ρομαντικά εστιατόρια και μια πιο χαλαρή </w:t>
      </w:r>
      <w:proofErr w:type="spellStart"/>
      <w:r w:rsidR="00CC3B8D" w:rsidRPr="00A14FDF">
        <w:rPr>
          <w:sz w:val="24"/>
          <w:szCs w:val="32"/>
        </w:rPr>
        <w:t>ατμόφαιρα</w:t>
      </w:r>
      <w:proofErr w:type="spellEnd"/>
      <w:r w:rsidR="00CC3B8D" w:rsidRPr="00A14FDF">
        <w:rPr>
          <w:sz w:val="24"/>
          <w:szCs w:val="32"/>
        </w:rPr>
        <w:t>, ενώ λίγα βήματα πιο πέρα σε περιμένουν μπαρ, κλαμπ και μουσικές σκηνές που σφύζουν από ενέργεια μέχρι το ξημέρωμα.</w:t>
      </w:r>
    </w:p>
    <w:p w:rsidR="00BA2BFB" w:rsidRPr="00A14FDF" w:rsidRDefault="00BA2BFB" w:rsidP="00A14FDF">
      <w:pPr>
        <w:jc w:val="both"/>
        <w:rPr>
          <w:sz w:val="24"/>
          <w:szCs w:val="32"/>
        </w:rPr>
      </w:pPr>
    </w:p>
    <w:p w:rsidR="00BA2BFB" w:rsidRPr="00BA2BFB" w:rsidRDefault="00802D9A" w:rsidP="00BA2BFB">
      <w:pPr>
        <w:jc w:val="both"/>
        <w:rPr>
          <w:b/>
          <w:sz w:val="24"/>
          <w:szCs w:val="32"/>
        </w:rPr>
      </w:pPr>
      <w:proofErr w:type="spellStart"/>
      <w:r w:rsidRPr="00BA2BFB">
        <w:rPr>
          <w:b/>
          <w:sz w:val="24"/>
          <w:szCs w:val="32"/>
          <w:u w:val="single"/>
        </w:rPr>
        <w:t>Marsaxlokk</w:t>
      </w:r>
      <w:proofErr w:type="spellEnd"/>
    </w:p>
    <w:p w:rsidR="00802D9A" w:rsidRDefault="00BA2BFB" w:rsidP="00BA2BFB">
      <w:pPr>
        <w:jc w:val="both"/>
        <w:rPr>
          <w:sz w:val="24"/>
          <w:szCs w:val="32"/>
        </w:rPr>
      </w:pPr>
      <w:r>
        <w:rPr>
          <w:sz w:val="24"/>
          <w:szCs w:val="32"/>
        </w:rPr>
        <w:t>Ε</w:t>
      </w:r>
      <w:r w:rsidR="007B140B" w:rsidRPr="00BA2BFB">
        <w:rPr>
          <w:sz w:val="24"/>
          <w:szCs w:val="32"/>
        </w:rPr>
        <w:t xml:space="preserve">ίναι το πιο φημισμένο </w:t>
      </w:r>
      <w:proofErr w:type="spellStart"/>
      <w:r w:rsidR="007B140B" w:rsidRPr="00BA2BFB">
        <w:rPr>
          <w:sz w:val="24"/>
          <w:szCs w:val="32"/>
        </w:rPr>
        <w:t>ψαροχώρι</w:t>
      </w:r>
      <w:proofErr w:type="spellEnd"/>
      <w:r w:rsidR="007B140B" w:rsidRPr="00BA2BFB">
        <w:rPr>
          <w:sz w:val="24"/>
          <w:szCs w:val="32"/>
        </w:rPr>
        <w:t xml:space="preserve"> της Μάλτας. Φημίζεται για το πολύχρωμο λιμάνι του, γεμάτο με τα χαρακτηριστικά μαλτέζικα ψαροκάικα. Κάθε Κυριακή φιλοξενεί τη γνωστή αγορά ψαριών και τοπικών προϊόντων, που προσελκύει τόσο ντόπιους όσο και επισκέπτες. Τα παραθαλάσσια εστιατόρια προσφέρουν</w:t>
      </w:r>
      <w:r w:rsidR="00CF4485" w:rsidRPr="00BA2BFB">
        <w:rPr>
          <w:sz w:val="24"/>
          <w:szCs w:val="32"/>
        </w:rPr>
        <w:t xml:space="preserve"> </w:t>
      </w:r>
      <w:r w:rsidR="007B140B" w:rsidRPr="00BA2BFB">
        <w:rPr>
          <w:sz w:val="24"/>
          <w:szCs w:val="32"/>
        </w:rPr>
        <w:t>φρέσκο θαλασσινό και παραδοσιακές μαλτέζικες γεύσεις, ενώ η ήρεμη ατμόσφαιρα και οι όμορφ</w:t>
      </w:r>
      <w:r w:rsidR="00CF4485" w:rsidRPr="00BA2BFB">
        <w:rPr>
          <w:sz w:val="24"/>
          <w:szCs w:val="32"/>
        </w:rPr>
        <w:t>ε</w:t>
      </w:r>
      <w:r w:rsidR="007B140B" w:rsidRPr="00BA2BFB">
        <w:rPr>
          <w:sz w:val="24"/>
          <w:szCs w:val="32"/>
        </w:rPr>
        <w:t>ς ακτογραμμές γύρω από τον κόλπο</w:t>
      </w:r>
      <w:r w:rsidR="00CF4485" w:rsidRPr="00BA2BFB">
        <w:rPr>
          <w:sz w:val="24"/>
          <w:szCs w:val="32"/>
        </w:rPr>
        <w:t xml:space="preserve">, κάνουν το </w:t>
      </w:r>
      <w:proofErr w:type="spellStart"/>
      <w:r w:rsidR="00CF4485" w:rsidRPr="00BA2BFB">
        <w:rPr>
          <w:sz w:val="24"/>
          <w:szCs w:val="32"/>
        </w:rPr>
        <w:t>Μαρσαχλοκ</w:t>
      </w:r>
      <w:proofErr w:type="spellEnd"/>
      <w:r w:rsidR="00CF4485" w:rsidRPr="00BA2BFB">
        <w:rPr>
          <w:sz w:val="24"/>
          <w:szCs w:val="32"/>
        </w:rPr>
        <w:t xml:space="preserve"> ιδανικό για μια αυθεντική, χαλαρή εμπειρία.</w:t>
      </w:r>
      <w:r w:rsidR="007B140B" w:rsidRPr="00BA2BFB">
        <w:rPr>
          <w:sz w:val="24"/>
          <w:szCs w:val="32"/>
        </w:rPr>
        <w:t xml:space="preserve"> </w:t>
      </w:r>
    </w:p>
    <w:p w:rsidR="00BA2BFB" w:rsidRPr="00BA2BFB" w:rsidRDefault="00BA2BFB" w:rsidP="00BA2BFB">
      <w:pPr>
        <w:jc w:val="both"/>
        <w:rPr>
          <w:sz w:val="24"/>
          <w:szCs w:val="32"/>
        </w:rPr>
      </w:pPr>
    </w:p>
    <w:p w:rsidR="00BA2BFB" w:rsidRPr="00BA2BFB" w:rsidRDefault="00802D9A" w:rsidP="00BA2BFB">
      <w:pPr>
        <w:jc w:val="both"/>
        <w:rPr>
          <w:b/>
          <w:sz w:val="24"/>
          <w:szCs w:val="32"/>
        </w:rPr>
      </w:pPr>
      <w:proofErr w:type="spellStart"/>
      <w:r w:rsidRPr="00BA2BFB">
        <w:rPr>
          <w:b/>
          <w:sz w:val="24"/>
          <w:szCs w:val="32"/>
          <w:u w:val="single"/>
        </w:rPr>
        <w:t>Blue</w:t>
      </w:r>
      <w:proofErr w:type="spellEnd"/>
      <w:r w:rsidRPr="00BA2BFB">
        <w:rPr>
          <w:b/>
          <w:sz w:val="24"/>
          <w:szCs w:val="32"/>
          <w:u w:val="single"/>
        </w:rPr>
        <w:t xml:space="preserve"> </w:t>
      </w:r>
      <w:proofErr w:type="spellStart"/>
      <w:r w:rsidRPr="00BA2BFB">
        <w:rPr>
          <w:b/>
          <w:sz w:val="24"/>
          <w:szCs w:val="32"/>
          <w:u w:val="single"/>
        </w:rPr>
        <w:t>Grotto</w:t>
      </w:r>
      <w:proofErr w:type="spellEnd"/>
    </w:p>
    <w:p w:rsidR="00802D9A" w:rsidRDefault="00BA2BFB" w:rsidP="00BA2BFB">
      <w:pPr>
        <w:jc w:val="both"/>
        <w:rPr>
          <w:sz w:val="24"/>
          <w:szCs w:val="32"/>
        </w:rPr>
      </w:pPr>
      <w:r>
        <w:rPr>
          <w:sz w:val="24"/>
          <w:szCs w:val="32"/>
        </w:rPr>
        <w:t>Ε</w:t>
      </w:r>
      <w:r w:rsidR="00CF4485" w:rsidRPr="00BA2BFB">
        <w:rPr>
          <w:sz w:val="24"/>
          <w:szCs w:val="32"/>
        </w:rPr>
        <w:t>ίναι ένα από τα πιο εντυπωσιακά φυσικά αξιοθέατα της Μάλτας. Πρόκειται για ένα σύμπλεγμα θαλάσσιων σπηλιών με πιο εντυπωσιακή τη μεγάλη καμάρα που υψώνεται πάνω από τα κρυστάλλινα, βαθιά μπλε νερά. Οι επισκέπτες μπορούν να θαυμάσουν το τοπίο από τα πανοραμικά σημεία θέας ή να επιβιβαστούν σε μικρές βάρκες που κάνουν ξενάγηση στις σπηλιές.</w:t>
      </w:r>
    </w:p>
    <w:p w:rsidR="00BA2BFB" w:rsidRPr="00BA2BFB" w:rsidRDefault="00BA2BFB" w:rsidP="00BA2BFB">
      <w:pPr>
        <w:jc w:val="both"/>
        <w:rPr>
          <w:sz w:val="24"/>
          <w:szCs w:val="32"/>
        </w:rPr>
      </w:pPr>
    </w:p>
    <w:p w:rsidR="00BA2BFB" w:rsidRDefault="00BA2BFB" w:rsidP="00BA2BFB">
      <w:pPr>
        <w:jc w:val="both"/>
        <w:rPr>
          <w:sz w:val="24"/>
          <w:szCs w:val="32"/>
          <w:u w:val="single"/>
        </w:rPr>
      </w:pPr>
    </w:p>
    <w:p w:rsidR="00BA2BFB" w:rsidRPr="00BA2BFB" w:rsidRDefault="00802D9A" w:rsidP="00BA2BFB">
      <w:pPr>
        <w:jc w:val="both"/>
        <w:rPr>
          <w:b/>
          <w:sz w:val="24"/>
          <w:szCs w:val="32"/>
        </w:rPr>
      </w:pPr>
      <w:proofErr w:type="spellStart"/>
      <w:r w:rsidRPr="00BA2BFB">
        <w:rPr>
          <w:b/>
          <w:sz w:val="24"/>
          <w:szCs w:val="32"/>
          <w:u w:val="single"/>
        </w:rPr>
        <w:lastRenderedPageBreak/>
        <w:t>Mdina</w:t>
      </w:r>
      <w:proofErr w:type="spellEnd"/>
      <w:r w:rsidR="00CF4485" w:rsidRPr="00BA2BFB">
        <w:rPr>
          <w:b/>
          <w:sz w:val="24"/>
          <w:szCs w:val="32"/>
        </w:rPr>
        <w:t xml:space="preserve"> </w:t>
      </w:r>
    </w:p>
    <w:p w:rsidR="00802D9A" w:rsidRDefault="00BA2BFB" w:rsidP="00BA2BFB">
      <w:pPr>
        <w:jc w:val="both"/>
        <w:rPr>
          <w:sz w:val="24"/>
          <w:szCs w:val="32"/>
        </w:rPr>
      </w:pPr>
      <w:r>
        <w:rPr>
          <w:sz w:val="24"/>
          <w:szCs w:val="32"/>
        </w:rPr>
        <w:t>Γ</w:t>
      </w:r>
      <w:r w:rsidR="007B7D15" w:rsidRPr="00BA2BFB">
        <w:rPr>
          <w:sz w:val="24"/>
          <w:szCs w:val="32"/>
        </w:rPr>
        <w:t>νωστή και ως «Η Σιωπηλή Πόλη», είναι η παλιά μεσαιωνική πρωτεύουσα της Μάλτας. Πρόκειται για μια υπέροχα διατηρημένη οχυρωμένη πόλη με στενά πλακόστρωτα δρομάκια, παλάτια των Ιπποτών και αρχοντικά σε γοτθικό και μπαρόκ στυλ. Το ιστορικό της κέντρο είναι σχεδόν αποκλειστικά πεζοδρομημένο, προσφέροντας μια μοναδική αίσθηση ηρεμίας και ταξιδιού πίσω στο χρόνο.</w:t>
      </w:r>
    </w:p>
    <w:p w:rsidR="00BA2BFB" w:rsidRPr="00BA2BFB" w:rsidRDefault="00BA2BFB" w:rsidP="00BA2BFB">
      <w:pPr>
        <w:jc w:val="both"/>
        <w:rPr>
          <w:sz w:val="24"/>
          <w:szCs w:val="32"/>
        </w:rPr>
      </w:pPr>
    </w:p>
    <w:p w:rsidR="00BA2BFB" w:rsidRPr="00BA2BFB" w:rsidRDefault="007B7D15" w:rsidP="00BA2BFB">
      <w:pPr>
        <w:jc w:val="both"/>
        <w:rPr>
          <w:b/>
          <w:sz w:val="24"/>
          <w:szCs w:val="32"/>
        </w:rPr>
      </w:pPr>
      <w:proofErr w:type="spellStart"/>
      <w:r w:rsidRPr="00BA2BFB">
        <w:rPr>
          <w:b/>
          <w:sz w:val="24"/>
          <w:szCs w:val="32"/>
          <w:u w:val="single"/>
        </w:rPr>
        <w:t>St</w:t>
      </w:r>
      <w:proofErr w:type="spellEnd"/>
      <w:r w:rsidRPr="00BA2BFB">
        <w:rPr>
          <w:b/>
          <w:sz w:val="24"/>
          <w:szCs w:val="32"/>
          <w:u w:val="single"/>
        </w:rPr>
        <w:t xml:space="preserve"> </w:t>
      </w:r>
      <w:proofErr w:type="spellStart"/>
      <w:r w:rsidRPr="00BA2BFB">
        <w:rPr>
          <w:b/>
          <w:sz w:val="24"/>
          <w:szCs w:val="32"/>
          <w:u w:val="single"/>
        </w:rPr>
        <w:t>Peter’s</w:t>
      </w:r>
      <w:proofErr w:type="spellEnd"/>
      <w:r w:rsidRPr="00BA2BFB">
        <w:rPr>
          <w:b/>
          <w:sz w:val="24"/>
          <w:szCs w:val="32"/>
          <w:u w:val="single"/>
        </w:rPr>
        <w:t xml:space="preserve"> </w:t>
      </w:r>
      <w:proofErr w:type="spellStart"/>
      <w:r w:rsidRPr="00BA2BFB">
        <w:rPr>
          <w:b/>
          <w:sz w:val="24"/>
          <w:szCs w:val="32"/>
          <w:u w:val="single"/>
        </w:rPr>
        <w:t>Pool</w:t>
      </w:r>
      <w:proofErr w:type="spellEnd"/>
    </w:p>
    <w:p w:rsidR="007B7D15" w:rsidRPr="00BA2BFB" w:rsidRDefault="00BA2BFB" w:rsidP="00BA2BFB">
      <w:pPr>
        <w:jc w:val="both"/>
        <w:rPr>
          <w:sz w:val="24"/>
          <w:szCs w:val="32"/>
        </w:rPr>
      </w:pPr>
      <w:r>
        <w:rPr>
          <w:sz w:val="24"/>
          <w:szCs w:val="32"/>
        </w:rPr>
        <w:t>Ε</w:t>
      </w:r>
      <w:r w:rsidR="00337872" w:rsidRPr="00BA2BFB">
        <w:rPr>
          <w:sz w:val="24"/>
          <w:szCs w:val="32"/>
        </w:rPr>
        <w:t xml:space="preserve">ίναι μια φυσική λιμνοθάλασσα και δημοφιλής παραλία. Πρόκειται για έναν κολπίσκο με καταγάλανα, διάφανα νερά και βραχώδεις σχηματισμούς, ιδανικό για κολύμπι, καταδύσεις και άλματα από τα βράχια. Η παραλία συνδυάζει την ομορφιά της άγριας φύσης με τη μοναδική εμπειρία κολύμβησης σε πεντακάθαρα νερά. </w:t>
      </w:r>
    </w:p>
    <w:p w:rsidR="00BA2BFB" w:rsidRDefault="00BA2BFB" w:rsidP="00BA2BFB">
      <w:pPr>
        <w:spacing w:after="0"/>
        <w:jc w:val="both"/>
        <w:rPr>
          <w:sz w:val="24"/>
          <w:szCs w:val="32"/>
          <w:u w:val="single"/>
        </w:rPr>
      </w:pPr>
    </w:p>
    <w:p w:rsidR="007B7D15" w:rsidRPr="00BA2BFB" w:rsidRDefault="007B7D15" w:rsidP="00BA2BFB">
      <w:pPr>
        <w:spacing w:after="0"/>
        <w:jc w:val="both"/>
        <w:rPr>
          <w:sz w:val="24"/>
          <w:szCs w:val="32"/>
        </w:rPr>
      </w:pPr>
      <w:r w:rsidRPr="00BA2BFB">
        <w:rPr>
          <w:b/>
          <w:sz w:val="24"/>
          <w:szCs w:val="32"/>
          <w:u w:val="single"/>
        </w:rPr>
        <w:t>Παραλίες που αξίζει να επισκεφτείς</w:t>
      </w:r>
      <w:r w:rsidRPr="00BA2BFB">
        <w:rPr>
          <w:sz w:val="24"/>
          <w:szCs w:val="32"/>
        </w:rPr>
        <w:t xml:space="preserve">:  1. </w:t>
      </w:r>
      <w:proofErr w:type="spellStart"/>
      <w:r w:rsidRPr="00BA2BFB">
        <w:rPr>
          <w:sz w:val="24"/>
          <w:szCs w:val="32"/>
        </w:rPr>
        <w:t>Paradies</w:t>
      </w:r>
      <w:proofErr w:type="spellEnd"/>
      <w:r w:rsidRPr="00BA2BFB">
        <w:rPr>
          <w:sz w:val="24"/>
          <w:szCs w:val="32"/>
        </w:rPr>
        <w:t xml:space="preserve"> </w:t>
      </w:r>
      <w:proofErr w:type="spellStart"/>
      <w:r w:rsidRPr="00BA2BFB">
        <w:rPr>
          <w:sz w:val="24"/>
          <w:szCs w:val="32"/>
        </w:rPr>
        <w:t>Bay</w:t>
      </w:r>
      <w:proofErr w:type="spellEnd"/>
    </w:p>
    <w:p w:rsidR="007B7D15" w:rsidRPr="00F940B9" w:rsidRDefault="00BA2BFB" w:rsidP="00F940B9">
      <w:pPr>
        <w:spacing w:after="0"/>
        <w:ind w:left="2160" w:firstLine="720"/>
        <w:jc w:val="both"/>
        <w:rPr>
          <w:sz w:val="24"/>
          <w:szCs w:val="32"/>
        </w:rPr>
      </w:pPr>
      <w:r>
        <w:rPr>
          <w:sz w:val="24"/>
          <w:szCs w:val="32"/>
        </w:rPr>
        <w:t xml:space="preserve">            </w:t>
      </w:r>
      <w:r w:rsidR="00F940B9">
        <w:rPr>
          <w:sz w:val="24"/>
          <w:szCs w:val="32"/>
        </w:rPr>
        <w:t xml:space="preserve"> </w:t>
      </w:r>
      <w:r w:rsidR="00B55213">
        <w:rPr>
          <w:sz w:val="24"/>
          <w:szCs w:val="32"/>
        </w:rPr>
        <w:t xml:space="preserve">  </w:t>
      </w:r>
      <w:r w:rsidR="007B7D15" w:rsidRPr="00F940B9">
        <w:rPr>
          <w:sz w:val="24"/>
          <w:szCs w:val="32"/>
        </w:rPr>
        <w:t xml:space="preserve"> 2.  Golden Bay</w:t>
      </w:r>
    </w:p>
    <w:p w:rsidR="007B7D15" w:rsidRPr="00F940B9" w:rsidRDefault="00BA2BFB" w:rsidP="00F940B9">
      <w:pPr>
        <w:spacing w:after="0"/>
        <w:ind w:left="2880" w:firstLine="720"/>
        <w:jc w:val="both"/>
        <w:rPr>
          <w:sz w:val="24"/>
          <w:szCs w:val="32"/>
        </w:rPr>
      </w:pPr>
      <w:r>
        <w:rPr>
          <w:sz w:val="24"/>
          <w:szCs w:val="32"/>
        </w:rPr>
        <w:t xml:space="preserve"> </w:t>
      </w:r>
      <w:r w:rsidR="00337872" w:rsidRPr="00F940B9">
        <w:rPr>
          <w:sz w:val="24"/>
          <w:szCs w:val="32"/>
        </w:rPr>
        <w:t xml:space="preserve"> </w:t>
      </w:r>
      <w:r w:rsidR="00B55213">
        <w:rPr>
          <w:sz w:val="24"/>
          <w:szCs w:val="32"/>
        </w:rPr>
        <w:t xml:space="preserve">  </w:t>
      </w:r>
      <w:r w:rsidR="00337872" w:rsidRPr="00F940B9">
        <w:rPr>
          <w:sz w:val="24"/>
          <w:szCs w:val="32"/>
        </w:rPr>
        <w:t xml:space="preserve">3. </w:t>
      </w:r>
      <w:proofErr w:type="spellStart"/>
      <w:r w:rsidR="007B7D15" w:rsidRPr="00F940B9">
        <w:rPr>
          <w:sz w:val="24"/>
          <w:szCs w:val="32"/>
        </w:rPr>
        <w:t>Mellieha</w:t>
      </w:r>
      <w:proofErr w:type="spellEnd"/>
      <w:r w:rsidR="007B7D15" w:rsidRPr="00F940B9">
        <w:rPr>
          <w:sz w:val="24"/>
          <w:szCs w:val="32"/>
        </w:rPr>
        <w:t xml:space="preserve"> </w:t>
      </w:r>
      <w:proofErr w:type="spellStart"/>
      <w:r w:rsidR="007B7D15" w:rsidRPr="00F940B9">
        <w:rPr>
          <w:sz w:val="24"/>
          <w:szCs w:val="32"/>
        </w:rPr>
        <w:t>Bay</w:t>
      </w:r>
      <w:proofErr w:type="spellEnd"/>
    </w:p>
    <w:p w:rsidR="007B7D15" w:rsidRPr="0023131C" w:rsidRDefault="00BA2BFB" w:rsidP="0023131C">
      <w:pPr>
        <w:pStyle w:val="a3"/>
        <w:spacing w:after="0"/>
        <w:ind w:left="3600"/>
        <w:jc w:val="both"/>
        <w:rPr>
          <w:sz w:val="24"/>
          <w:szCs w:val="32"/>
        </w:rPr>
      </w:pPr>
      <w:r>
        <w:rPr>
          <w:sz w:val="24"/>
          <w:szCs w:val="32"/>
        </w:rPr>
        <w:t xml:space="preserve">   </w:t>
      </w:r>
      <w:r w:rsidR="00B55213">
        <w:rPr>
          <w:sz w:val="24"/>
          <w:szCs w:val="32"/>
        </w:rPr>
        <w:t xml:space="preserve"> </w:t>
      </w:r>
      <w:r w:rsidR="00337872" w:rsidRPr="00F940B9">
        <w:rPr>
          <w:sz w:val="24"/>
          <w:szCs w:val="32"/>
        </w:rPr>
        <w:t>4.</w:t>
      </w:r>
      <w:r w:rsidR="007B7D15" w:rsidRPr="00F940B9">
        <w:rPr>
          <w:sz w:val="24"/>
          <w:szCs w:val="32"/>
        </w:rPr>
        <w:t xml:space="preserve">Ghajn </w:t>
      </w:r>
      <w:proofErr w:type="spellStart"/>
      <w:r w:rsidR="007B7D15" w:rsidRPr="00F940B9">
        <w:rPr>
          <w:sz w:val="24"/>
          <w:szCs w:val="32"/>
        </w:rPr>
        <w:t>Tuffieha</w:t>
      </w:r>
      <w:proofErr w:type="spellEnd"/>
      <w:r w:rsidR="007B7D15" w:rsidRPr="00F940B9">
        <w:rPr>
          <w:sz w:val="24"/>
          <w:szCs w:val="32"/>
        </w:rPr>
        <w:t xml:space="preserve"> </w:t>
      </w:r>
      <w:proofErr w:type="spellStart"/>
      <w:r w:rsidR="007B7D15" w:rsidRPr="00F940B9">
        <w:rPr>
          <w:sz w:val="24"/>
          <w:szCs w:val="32"/>
        </w:rPr>
        <w:t>Bay</w:t>
      </w:r>
      <w:proofErr w:type="spellEnd"/>
    </w:p>
    <w:p w:rsidR="00A14FDF" w:rsidRDefault="00A14FDF" w:rsidP="00A14FDF">
      <w:pPr>
        <w:tabs>
          <w:tab w:val="left" w:pos="3480"/>
          <w:tab w:val="center" w:pos="4513"/>
        </w:tabs>
        <w:rPr>
          <w:b/>
          <w:sz w:val="32"/>
          <w:szCs w:val="32"/>
        </w:rPr>
      </w:pPr>
      <w:r>
        <w:rPr>
          <w:b/>
          <w:sz w:val="32"/>
          <w:szCs w:val="32"/>
        </w:rPr>
        <w:tab/>
      </w:r>
    </w:p>
    <w:p w:rsidR="00FB7FD2" w:rsidRDefault="00A14FDF" w:rsidP="00A14FDF">
      <w:pPr>
        <w:tabs>
          <w:tab w:val="left" w:pos="3480"/>
          <w:tab w:val="center" w:pos="4513"/>
        </w:tabs>
        <w:rPr>
          <w:b/>
          <w:sz w:val="32"/>
          <w:szCs w:val="32"/>
        </w:rPr>
      </w:pPr>
      <w:r>
        <w:rPr>
          <w:b/>
          <w:sz w:val="32"/>
          <w:szCs w:val="32"/>
        </w:rPr>
        <w:tab/>
      </w:r>
      <w:r w:rsidR="00FB7FD2" w:rsidRPr="00CE0755">
        <w:rPr>
          <w:b/>
          <w:sz w:val="32"/>
          <w:szCs w:val="32"/>
        </w:rPr>
        <w:t>Μετακίνηση</w:t>
      </w:r>
    </w:p>
    <w:p w:rsidR="00AD371E" w:rsidRPr="00AD371E" w:rsidRDefault="00AD371E" w:rsidP="00A14FDF">
      <w:pPr>
        <w:jc w:val="both"/>
        <w:rPr>
          <w:sz w:val="24"/>
          <w:szCs w:val="32"/>
        </w:rPr>
      </w:pPr>
      <w:r w:rsidRPr="00AD371E">
        <w:rPr>
          <w:sz w:val="24"/>
          <w:szCs w:val="32"/>
        </w:rPr>
        <w:t xml:space="preserve">Η μετακίνηση στη Μάλτα είναι εύκολη καθώς το δημόσιο δίκτυο λεωφορείων συνδέει όλες τις βασικές πόλεις και αξιοθέατα με οικονομικά εισιτήρια. Ωστόσο για να αποφύγεις την αναμονή και αν θες να είσαι πιο ανεξάρτητος, η ενοικίαση αυτοκινήτου ή </w:t>
      </w:r>
      <w:proofErr w:type="spellStart"/>
      <w:r w:rsidRPr="00AD371E">
        <w:rPr>
          <w:sz w:val="24"/>
          <w:szCs w:val="32"/>
        </w:rPr>
        <w:t>μηχανακιού</w:t>
      </w:r>
      <w:proofErr w:type="spellEnd"/>
      <w:r w:rsidRPr="00AD371E">
        <w:rPr>
          <w:sz w:val="24"/>
          <w:szCs w:val="32"/>
        </w:rPr>
        <w:t xml:space="preserve"> είναι ιδανική λύση. Προσοχή στη Μάλτα οδηγούν από τα αριστερά.</w:t>
      </w:r>
    </w:p>
    <w:p w:rsidR="0023131C" w:rsidRDefault="0023131C" w:rsidP="00FB7FD2">
      <w:pPr>
        <w:jc w:val="both"/>
        <w:rPr>
          <w:b/>
          <w:sz w:val="32"/>
          <w:szCs w:val="32"/>
        </w:rPr>
      </w:pPr>
    </w:p>
    <w:p w:rsidR="00FB7FD2" w:rsidRDefault="00FB7FD2" w:rsidP="00A14FDF">
      <w:pPr>
        <w:jc w:val="center"/>
        <w:rPr>
          <w:b/>
          <w:sz w:val="32"/>
          <w:szCs w:val="32"/>
        </w:rPr>
      </w:pPr>
      <w:r w:rsidRPr="00CE0755">
        <w:rPr>
          <w:b/>
          <w:sz w:val="32"/>
          <w:szCs w:val="32"/>
        </w:rPr>
        <w:t>Διαμονή</w:t>
      </w:r>
    </w:p>
    <w:p w:rsidR="0023131C" w:rsidRPr="0023131C" w:rsidRDefault="0023131C" w:rsidP="0023131C">
      <w:pPr>
        <w:spacing w:after="0"/>
        <w:jc w:val="both"/>
        <w:rPr>
          <w:sz w:val="24"/>
          <w:szCs w:val="32"/>
        </w:rPr>
      </w:pPr>
      <w:r w:rsidRPr="0023131C">
        <w:rPr>
          <w:sz w:val="24"/>
          <w:szCs w:val="32"/>
        </w:rPr>
        <w:t xml:space="preserve">Η Μάλτα είναι ένας προορισμός που συνδυάζει ιστορία, θάλασσα και ζωντανή ατμόσφαιρα, γι’ αυτό η επιλογή της διαμονής σου μπορεί να αλλάξει τελείως την εμπειρία σου. Αν θες να ζήσεις την ατμόσφαιρα των παλιών χρόνων, η Βαλέτα με τα στενά σοκάκια και τα μπαλκόνια της είναι ιδανική βάση, ενώ για πιο κοσμοπολίτικη διάθεση, η </w:t>
      </w:r>
      <w:proofErr w:type="spellStart"/>
      <w:r w:rsidRPr="0023131C">
        <w:rPr>
          <w:sz w:val="24"/>
          <w:szCs w:val="32"/>
        </w:rPr>
        <w:t>Σλιέμα</w:t>
      </w:r>
      <w:proofErr w:type="spellEnd"/>
      <w:r w:rsidRPr="0023131C">
        <w:rPr>
          <w:sz w:val="24"/>
          <w:szCs w:val="32"/>
        </w:rPr>
        <w:t xml:space="preserve"> και το Σεν </w:t>
      </w:r>
      <w:proofErr w:type="spellStart"/>
      <w:r w:rsidRPr="0023131C">
        <w:rPr>
          <w:sz w:val="24"/>
          <w:szCs w:val="32"/>
        </w:rPr>
        <w:t>Τζούλιανς</w:t>
      </w:r>
      <w:proofErr w:type="spellEnd"/>
      <w:r w:rsidRPr="0023131C">
        <w:rPr>
          <w:sz w:val="24"/>
          <w:szCs w:val="32"/>
        </w:rPr>
        <w:t xml:space="preserve"> προσφέρουν σύγχρονα ξενοδο</w:t>
      </w:r>
      <w:r w:rsidR="00A14FDF">
        <w:rPr>
          <w:sz w:val="24"/>
          <w:szCs w:val="32"/>
        </w:rPr>
        <w:t>χεία, βόλτες στη μαρίνα και έντο</w:t>
      </w:r>
      <w:r w:rsidRPr="0023131C">
        <w:rPr>
          <w:sz w:val="24"/>
          <w:szCs w:val="32"/>
        </w:rPr>
        <w:t xml:space="preserve">νη νυχτερινή ζωή. </w:t>
      </w:r>
    </w:p>
    <w:p w:rsidR="0023131C" w:rsidRDefault="0023131C" w:rsidP="0023131C">
      <w:pPr>
        <w:spacing w:after="0"/>
        <w:jc w:val="both"/>
        <w:rPr>
          <w:b/>
          <w:sz w:val="32"/>
          <w:szCs w:val="32"/>
        </w:rPr>
      </w:pPr>
    </w:p>
    <w:p w:rsidR="00A14FDF" w:rsidRDefault="00A14FDF" w:rsidP="0023131C">
      <w:pPr>
        <w:spacing w:after="0"/>
        <w:jc w:val="both"/>
        <w:rPr>
          <w:b/>
          <w:sz w:val="32"/>
          <w:szCs w:val="32"/>
        </w:rPr>
      </w:pPr>
    </w:p>
    <w:p w:rsidR="00FB7FD2" w:rsidRDefault="00FB7FD2" w:rsidP="00A14FDF">
      <w:pPr>
        <w:spacing w:after="0"/>
        <w:jc w:val="center"/>
        <w:rPr>
          <w:b/>
          <w:sz w:val="32"/>
          <w:szCs w:val="32"/>
        </w:rPr>
      </w:pPr>
      <w:r w:rsidRPr="00494429">
        <w:rPr>
          <w:b/>
          <w:sz w:val="32"/>
          <w:szCs w:val="32"/>
        </w:rPr>
        <w:lastRenderedPageBreak/>
        <w:t>Φαγητό</w:t>
      </w:r>
    </w:p>
    <w:p w:rsidR="0023131C" w:rsidRDefault="00116D98" w:rsidP="0023131C">
      <w:pPr>
        <w:spacing w:after="0"/>
        <w:jc w:val="both"/>
        <w:rPr>
          <w:sz w:val="24"/>
          <w:szCs w:val="32"/>
        </w:rPr>
      </w:pPr>
      <w:r w:rsidRPr="00116D98">
        <w:rPr>
          <w:sz w:val="24"/>
          <w:szCs w:val="32"/>
        </w:rPr>
        <w:t>Η μαλτέ</w:t>
      </w:r>
      <w:r w:rsidR="0023131C" w:rsidRPr="00116D98">
        <w:rPr>
          <w:sz w:val="24"/>
          <w:szCs w:val="32"/>
        </w:rPr>
        <w:t>ζικη κουζίνα είναι</w:t>
      </w:r>
      <w:r>
        <w:rPr>
          <w:sz w:val="24"/>
          <w:szCs w:val="32"/>
        </w:rPr>
        <w:t xml:space="preserve"> </w:t>
      </w:r>
      <w:r w:rsidR="0023131C" w:rsidRPr="00116D98">
        <w:rPr>
          <w:sz w:val="24"/>
          <w:szCs w:val="32"/>
        </w:rPr>
        <w:t xml:space="preserve">ένα πραγματικό ταξίδι γεύσεων που συνδυάζει μεσογειακές επιρροές με αραβικές και ιταλικές πινελιές. Στα παραδοσιακά πιάτα ξεχωρίζει το κουνέλι στιφάδο, που θεωρείται εθνικό φαγητό, ενώ οι </w:t>
      </w:r>
      <w:proofErr w:type="spellStart"/>
      <w:r w:rsidR="0023131C" w:rsidRPr="00116D98">
        <w:rPr>
          <w:sz w:val="24"/>
          <w:szCs w:val="32"/>
        </w:rPr>
        <w:t>pastizzi</w:t>
      </w:r>
      <w:proofErr w:type="spellEnd"/>
      <w:r w:rsidR="0023131C" w:rsidRPr="00116D98">
        <w:rPr>
          <w:sz w:val="24"/>
          <w:szCs w:val="32"/>
        </w:rPr>
        <w:t xml:space="preserve">, μικρά φύλλα γεμισμένα με </w:t>
      </w:r>
      <w:proofErr w:type="spellStart"/>
      <w:r w:rsidR="0023131C" w:rsidRPr="00116D98">
        <w:rPr>
          <w:sz w:val="24"/>
          <w:szCs w:val="32"/>
        </w:rPr>
        <w:t>ρικότα</w:t>
      </w:r>
      <w:proofErr w:type="spellEnd"/>
      <w:r w:rsidR="0023131C" w:rsidRPr="00116D98">
        <w:rPr>
          <w:sz w:val="24"/>
          <w:szCs w:val="32"/>
        </w:rPr>
        <w:t xml:space="preserve"> ή πουρέ αρακά, είναι το πιο δημοφιλές street food που θα βρεις σε κάθε γωνιά. Τα τοπικά ψάρια και θαλασσινά μαγειρεύονται </w:t>
      </w:r>
      <w:r w:rsidRPr="00116D98">
        <w:rPr>
          <w:sz w:val="24"/>
          <w:szCs w:val="32"/>
        </w:rPr>
        <w:t>φρέσκα και απλά, συχνά με ελαιόλαδο και μυρωδικά, ενώ μια στάση σε κάποιο χωριό θα σε φέρει μπροστά σε αγνά σπιτικά πιάτα που μοσχοβολούν παράδοση.</w:t>
      </w:r>
      <w:r w:rsidR="0023131C" w:rsidRPr="00116D98">
        <w:rPr>
          <w:sz w:val="24"/>
          <w:szCs w:val="32"/>
        </w:rPr>
        <w:t xml:space="preserve"> </w:t>
      </w:r>
    </w:p>
    <w:p w:rsidR="00A14FDF" w:rsidRDefault="00A14FDF" w:rsidP="0023131C">
      <w:pPr>
        <w:spacing w:after="0"/>
        <w:jc w:val="both"/>
        <w:rPr>
          <w:sz w:val="24"/>
          <w:szCs w:val="32"/>
        </w:rPr>
      </w:pPr>
    </w:p>
    <w:p w:rsidR="00A14FDF" w:rsidRPr="00116D98" w:rsidRDefault="00A14FDF" w:rsidP="0023131C">
      <w:pPr>
        <w:spacing w:after="0"/>
        <w:jc w:val="both"/>
        <w:rPr>
          <w:sz w:val="24"/>
          <w:szCs w:val="32"/>
        </w:rPr>
      </w:pPr>
    </w:p>
    <w:p w:rsidR="00FB7FD2" w:rsidRDefault="00802D9A" w:rsidP="00A14FDF">
      <w:pPr>
        <w:spacing w:after="0"/>
        <w:jc w:val="center"/>
        <w:rPr>
          <w:b/>
          <w:sz w:val="32"/>
          <w:szCs w:val="32"/>
        </w:rPr>
      </w:pPr>
      <w:proofErr w:type="spellStart"/>
      <w:r w:rsidRPr="00802D9A">
        <w:rPr>
          <w:b/>
          <w:sz w:val="32"/>
          <w:szCs w:val="32"/>
        </w:rPr>
        <w:t>Extra</w:t>
      </w:r>
      <w:proofErr w:type="spellEnd"/>
      <w:r w:rsidRPr="00802D9A">
        <w:rPr>
          <w:b/>
          <w:sz w:val="32"/>
          <w:szCs w:val="32"/>
        </w:rPr>
        <w:t xml:space="preserve"> </w:t>
      </w:r>
      <w:proofErr w:type="spellStart"/>
      <w:r w:rsidRPr="00802D9A">
        <w:rPr>
          <w:b/>
          <w:sz w:val="32"/>
          <w:szCs w:val="32"/>
        </w:rPr>
        <w:t>Tip</w:t>
      </w:r>
      <w:proofErr w:type="spellEnd"/>
      <w:r w:rsidRPr="00802D9A">
        <w:rPr>
          <w:b/>
          <w:sz w:val="32"/>
          <w:szCs w:val="32"/>
        </w:rPr>
        <w:t xml:space="preserve">: </w:t>
      </w:r>
      <w:r>
        <w:rPr>
          <w:b/>
          <w:sz w:val="32"/>
          <w:szCs w:val="32"/>
        </w:rPr>
        <w:t xml:space="preserve">Μονοήμερη εκδρομή </w:t>
      </w:r>
      <w:proofErr w:type="spellStart"/>
      <w:r>
        <w:rPr>
          <w:b/>
          <w:sz w:val="32"/>
          <w:szCs w:val="32"/>
        </w:rPr>
        <w:t>Γκόζο</w:t>
      </w:r>
      <w:proofErr w:type="spellEnd"/>
      <w:r>
        <w:rPr>
          <w:b/>
          <w:sz w:val="32"/>
          <w:szCs w:val="32"/>
        </w:rPr>
        <w:t xml:space="preserve"> και </w:t>
      </w:r>
      <w:proofErr w:type="spellStart"/>
      <w:r>
        <w:rPr>
          <w:b/>
          <w:sz w:val="32"/>
          <w:szCs w:val="32"/>
        </w:rPr>
        <w:t>Κ</w:t>
      </w:r>
      <w:r w:rsidRPr="00802D9A">
        <w:rPr>
          <w:b/>
          <w:sz w:val="32"/>
          <w:szCs w:val="32"/>
        </w:rPr>
        <w:t>ομίνο</w:t>
      </w:r>
      <w:proofErr w:type="spellEnd"/>
    </w:p>
    <w:p w:rsidR="00B34D07" w:rsidRDefault="00116D98" w:rsidP="0023131C">
      <w:pPr>
        <w:spacing w:after="0"/>
        <w:jc w:val="both"/>
        <w:rPr>
          <w:sz w:val="24"/>
          <w:szCs w:val="32"/>
        </w:rPr>
      </w:pPr>
      <w:r w:rsidRPr="00B34D07">
        <w:rPr>
          <w:sz w:val="24"/>
          <w:szCs w:val="32"/>
        </w:rPr>
        <w:tab/>
      </w:r>
    </w:p>
    <w:p w:rsidR="00116D98" w:rsidRPr="00B34D07" w:rsidRDefault="00116D98" w:rsidP="00B34D07">
      <w:pPr>
        <w:spacing w:after="0"/>
        <w:ind w:firstLine="720"/>
        <w:jc w:val="both"/>
        <w:rPr>
          <w:sz w:val="24"/>
          <w:szCs w:val="32"/>
        </w:rPr>
      </w:pPr>
      <w:r w:rsidRPr="00B34D07">
        <w:rPr>
          <w:sz w:val="24"/>
          <w:szCs w:val="32"/>
        </w:rPr>
        <w:t xml:space="preserve">Το </w:t>
      </w:r>
      <w:proofErr w:type="spellStart"/>
      <w:r w:rsidRPr="00B34D07">
        <w:rPr>
          <w:sz w:val="24"/>
          <w:szCs w:val="32"/>
        </w:rPr>
        <w:t>Γκόζο</w:t>
      </w:r>
      <w:proofErr w:type="spellEnd"/>
      <w:r w:rsidRPr="00B34D07">
        <w:rPr>
          <w:sz w:val="24"/>
          <w:szCs w:val="32"/>
        </w:rPr>
        <w:t xml:space="preserve"> είναι το δεύτερο μεγαλύτερο νησί του μαλτέζικου αρχιπελάγους και φημίζεται για τον πιο ήρεμο ρυθμό ζωής του σε σύγκριση με τη Μάλτα. Με πλούσια βλάστηση, γραφικά χωριά και εντυπωσιακά τοπία που συνδυάζουν θάλασσα και ύπαιθρο, το νησί μοιάζει με μια αυθεντική, πιο παραδοσιακή εκδοχή της Μάλτας. </w:t>
      </w:r>
    </w:p>
    <w:p w:rsidR="00116D98" w:rsidRPr="00B34D07" w:rsidRDefault="00116D98" w:rsidP="00B34D07">
      <w:pPr>
        <w:spacing w:after="0"/>
        <w:ind w:firstLine="720"/>
        <w:jc w:val="both"/>
        <w:rPr>
          <w:sz w:val="24"/>
          <w:szCs w:val="32"/>
        </w:rPr>
      </w:pPr>
      <w:r w:rsidRPr="00B34D07">
        <w:rPr>
          <w:sz w:val="24"/>
          <w:szCs w:val="32"/>
        </w:rPr>
        <w:t>Αν θες να το ζήσεις με πιο περιπετειώδη τρόπο, μια εκδρομή με Quad είναι ίσως ο καλύτερος τρόπος να ανακαλύψεις τις κρυφές του γωνιές.</w:t>
      </w:r>
      <w:r w:rsidR="00B34D07" w:rsidRPr="00B34D07">
        <w:rPr>
          <w:sz w:val="24"/>
          <w:szCs w:val="32"/>
        </w:rPr>
        <w:t xml:space="preserve"> Η εμπειρία ξεκινάει με τη μεταφορά σου από τη Μάλτα στο νησί </w:t>
      </w:r>
      <w:proofErr w:type="spellStart"/>
      <w:r w:rsidR="00B34D07" w:rsidRPr="00B34D07">
        <w:rPr>
          <w:sz w:val="24"/>
          <w:szCs w:val="32"/>
        </w:rPr>
        <w:t>Κομίνο</w:t>
      </w:r>
      <w:proofErr w:type="spellEnd"/>
      <w:r w:rsidR="00B34D07" w:rsidRPr="00B34D07">
        <w:rPr>
          <w:sz w:val="24"/>
          <w:szCs w:val="32"/>
        </w:rPr>
        <w:t xml:space="preserve"> και τη διάσημη Γαλάζια </w:t>
      </w:r>
      <w:proofErr w:type="spellStart"/>
      <w:r w:rsidR="00B34D07" w:rsidRPr="00B34D07">
        <w:rPr>
          <w:sz w:val="24"/>
          <w:szCs w:val="32"/>
        </w:rPr>
        <w:t>Λίμνοθάλασσα</w:t>
      </w:r>
      <w:proofErr w:type="spellEnd"/>
      <w:r w:rsidR="00B34D07" w:rsidRPr="00B34D07">
        <w:rPr>
          <w:sz w:val="24"/>
          <w:szCs w:val="32"/>
        </w:rPr>
        <w:t xml:space="preserve">. Εκεί σε περιμένουν </w:t>
      </w:r>
      <w:proofErr w:type="spellStart"/>
      <w:r w:rsidR="00B34D07" w:rsidRPr="00B34D07">
        <w:rPr>
          <w:sz w:val="24"/>
          <w:szCs w:val="32"/>
        </w:rPr>
        <w:t>τιρκουάζ</w:t>
      </w:r>
      <w:proofErr w:type="spellEnd"/>
      <w:r w:rsidR="00B34D07" w:rsidRPr="00B34D07">
        <w:rPr>
          <w:sz w:val="24"/>
          <w:szCs w:val="32"/>
        </w:rPr>
        <w:t xml:space="preserve"> νερά για κολύμπι, χαλάρωση και εξερεύνηση θαλάσσιων σπηλιών. Η εκδρομή συνεχίζεται στο νησί </w:t>
      </w:r>
      <w:proofErr w:type="spellStart"/>
      <w:r w:rsidR="00B34D07" w:rsidRPr="00B34D07">
        <w:rPr>
          <w:sz w:val="24"/>
          <w:szCs w:val="32"/>
        </w:rPr>
        <w:t>Γκόζο</w:t>
      </w:r>
      <w:proofErr w:type="spellEnd"/>
      <w:r w:rsidR="00B34D07" w:rsidRPr="00B34D07">
        <w:rPr>
          <w:sz w:val="24"/>
          <w:szCs w:val="32"/>
        </w:rPr>
        <w:t xml:space="preserve">, όπου παραλαμβάνεις τη γουρούνα σου και τον απαραίτητο εξοπλισμό. Από εκεί ξεκινά η περιπέτεια μέσα από χωμάτινες διαδρομές και παραθαλάσσια μονοπάτια που αποκαλύπτουν το πιο αυθεντικό πρόσωπο του νησιού. Κατά τη διάρκεια της διαδρομής περνάς από τη </w:t>
      </w:r>
      <w:proofErr w:type="spellStart"/>
      <w:r w:rsidR="00B34D07" w:rsidRPr="00B34D07">
        <w:rPr>
          <w:sz w:val="24"/>
          <w:szCs w:val="32"/>
        </w:rPr>
        <w:t>Ramla</w:t>
      </w:r>
      <w:proofErr w:type="spellEnd"/>
      <w:r w:rsidR="00B34D07" w:rsidRPr="00B34D07">
        <w:rPr>
          <w:sz w:val="24"/>
          <w:szCs w:val="32"/>
        </w:rPr>
        <w:t xml:space="preserve"> </w:t>
      </w:r>
      <w:proofErr w:type="spellStart"/>
      <w:r w:rsidR="00B34D07" w:rsidRPr="00B34D07">
        <w:rPr>
          <w:sz w:val="24"/>
          <w:szCs w:val="32"/>
        </w:rPr>
        <w:t>Bay</w:t>
      </w:r>
      <w:proofErr w:type="spellEnd"/>
      <w:r w:rsidR="00B34D07" w:rsidRPr="00B34D07">
        <w:rPr>
          <w:sz w:val="24"/>
          <w:szCs w:val="32"/>
        </w:rPr>
        <w:t xml:space="preserve">, τη μαγευτική περιοχή του </w:t>
      </w:r>
      <w:proofErr w:type="spellStart"/>
      <w:r w:rsidR="00B34D07" w:rsidRPr="00B34D07">
        <w:rPr>
          <w:sz w:val="24"/>
          <w:szCs w:val="32"/>
        </w:rPr>
        <w:t>Dwejra</w:t>
      </w:r>
      <w:proofErr w:type="spellEnd"/>
      <w:r w:rsidR="00B34D07" w:rsidRPr="00B34D07">
        <w:rPr>
          <w:sz w:val="24"/>
          <w:szCs w:val="32"/>
        </w:rPr>
        <w:t xml:space="preserve"> με το </w:t>
      </w:r>
      <w:proofErr w:type="spellStart"/>
      <w:r w:rsidR="00B34D07" w:rsidRPr="00B34D07">
        <w:rPr>
          <w:sz w:val="24"/>
          <w:szCs w:val="32"/>
        </w:rPr>
        <w:t>Island</w:t>
      </w:r>
      <w:proofErr w:type="spellEnd"/>
      <w:r w:rsidR="00B34D07" w:rsidRPr="00B34D07">
        <w:rPr>
          <w:sz w:val="24"/>
          <w:szCs w:val="32"/>
        </w:rPr>
        <w:t xml:space="preserve"> sea, μικρά χωριά που μοιάζουν να έχουν μείνει ανέγγιχτα στο χρόνο και καταλήγεις στις παραδοσιακές </w:t>
      </w:r>
      <w:r w:rsidRPr="00B34D07">
        <w:rPr>
          <w:sz w:val="24"/>
          <w:szCs w:val="32"/>
        </w:rPr>
        <w:t xml:space="preserve"> </w:t>
      </w:r>
      <w:r w:rsidR="00B34D07" w:rsidRPr="00B34D07">
        <w:rPr>
          <w:sz w:val="24"/>
          <w:szCs w:val="32"/>
        </w:rPr>
        <w:t>αλυκές για να απολαύσεις ένα από τα πιο όμορφα ηλιοβασιλέματα. Η επιστροφή στη Μάλτα σε βρίσκει γεμάτο εικόνες που δύσκολα θα ξεχάσεις.</w:t>
      </w:r>
    </w:p>
    <w:sectPr w:rsidR="00116D98" w:rsidRPr="00B34D07" w:rsidSect="00A91E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ECC"/>
    <w:multiLevelType w:val="hybridMultilevel"/>
    <w:tmpl w:val="926E22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4367691"/>
    <w:multiLevelType w:val="hybridMultilevel"/>
    <w:tmpl w:val="F566CBB8"/>
    <w:lvl w:ilvl="0" w:tplc="8EA61E12">
      <w:start w:val="1"/>
      <w:numFmt w:val="decimal"/>
      <w:lvlText w:val="%1."/>
      <w:lvlJc w:val="left"/>
      <w:pPr>
        <w:ind w:left="2136" w:hanging="360"/>
      </w:pPr>
      <w:rPr>
        <w:rFonts w:hint="default"/>
      </w:rPr>
    </w:lvl>
    <w:lvl w:ilvl="1" w:tplc="04080019" w:tentative="1">
      <w:start w:val="1"/>
      <w:numFmt w:val="lowerLetter"/>
      <w:lvlText w:val="%2."/>
      <w:lvlJc w:val="left"/>
      <w:pPr>
        <w:ind w:left="2856" w:hanging="360"/>
      </w:pPr>
    </w:lvl>
    <w:lvl w:ilvl="2" w:tplc="0408001B" w:tentative="1">
      <w:start w:val="1"/>
      <w:numFmt w:val="lowerRoman"/>
      <w:lvlText w:val="%3."/>
      <w:lvlJc w:val="right"/>
      <w:pPr>
        <w:ind w:left="3576" w:hanging="180"/>
      </w:pPr>
    </w:lvl>
    <w:lvl w:ilvl="3" w:tplc="0408000F" w:tentative="1">
      <w:start w:val="1"/>
      <w:numFmt w:val="decimal"/>
      <w:lvlText w:val="%4."/>
      <w:lvlJc w:val="left"/>
      <w:pPr>
        <w:ind w:left="4296" w:hanging="360"/>
      </w:pPr>
    </w:lvl>
    <w:lvl w:ilvl="4" w:tplc="04080019" w:tentative="1">
      <w:start w:val="1"/>
      <w:numFmt w:val="lowerLetter"/>
      <w:lvlText w:val="%5."/>
      <w:lvlJc w:val="left"/>
      <w:pPr>
        <w:ind w:left="5016" w:hanging="360"/>
      </w:pPr>
    </w:lvl>
    <w:lvl w:ilvl="5" w:tplc="0408001B" w:tentative="1">
      <w:start w:val="1"/>
      <w:numFmt w:val="lowerRoman"/>
      <w:lvlText w:val="%6."/>
      <w:lvlJc w:val="right"/>
      <w:pPr>
        <w:ind w:left="5736" w:hanging="180"/>
      </w:pPr>
    </w:lvl>
    <w:lvl w:ilvl="6" w:tplc="0408000F" w:tentative="1">
      <w:start w:val="1"/>
      <w:numFmt w:val="decimal"/>
      <w:lvlText w:val="%7."/>
      <w:lvlJc w:val="left"/>
      <w:pPr>
        <w:ind w:left="6456" w:hanging="360"/>
      </w:pPr>
    </w:lvl>
    <w:lvl w:ilvl="7" w:tplc="04080019" w:tentative="1">
      <w:start w:val="1"/>
      <w:numFmt w:val="lowerLetter"/>
      <w:lvlText w:val="%8."/>
      <w:lvlJc w:val="left"/>
      <w:pPr>
        <w:ind w:left="7176" w:hanging="360"/>
      </w:pPr>
    </w:lvl>
    <w:lvl w:ilvl="8" w:tplc="0408001B" w:tentative="1">
      <w:start w:val="1"/>
      <w:numFmt w:val="lowerRoman"/>
      <w:lvlText w:val="%9."/>
      <w:lvlJc w:val="right"/>
      <w:pPr>
        <w:ind w:left="7896" w:hanging="180"/>
      </w:pPr>
    </w:lvl>
  </w:abstractNum>
  <w:abstractNum w:abstractNumId="2">
    <w:nsid w:val="4E333F91"/>
    <w:multiLevelType w:val="hybridMultilevel"/>
    <w:tmpl w:val="CACA3DB8"/>
    <w:lvl w:ilvl="0" w:tplc="04080001">
      <w:start w:val="1"/>
      <w:numFmt w:val="bullet"/>
      <w:lvlText w:val=""/>
      <w:lvlJc w:val="left"/>
      <w:pPr>
        <w:ind w:left="4680" w:hanging="360"/>
      </w:pPr>
      <w:rPr>
        <w:rFonts w:ascii="Symbol" w:hAnsi="Symbol" w:hint="default"/>
      </w:rPr>
    </w:lvl>
    <w:lvl w:ilvl="1" w:tplc="04080003" w:tentative="1">
      <w:start w:val="1"/>
      <w:numFmt w:val="bullet"/>
      <w:lvlText w:val="o"/>
      <w:lvlJc w:val="left"/>
      <w:pPr>
        <w:ind w:left="5400" w:hanging="360"/>
      </w:pPr>
      <w:rPr>
        <w:rFonts w:ascii="Courier New" w:hAnsi="Courier New" w:cs="Courier New" w:hint="default"/>
      </w:rPr>
    </w:lvl>
    <w:lvl w:ilvl="2" w:tplc="04080005" w:tentative="1">
      <w:start w:val="1"/>
      <w:numFmt w:val="bullet"/>
      <w:lvlText w:val=""/>
      <w:lvlJc w:val="left"/>
      <w:pPr>
        <w:ind w:left="6120" w:hanging="360"/>
      </w:pPr>
      <w:rPr>
        <w:rFonts w:ascii="Wingdings" w:hAnsi="Wingdings" w:hint="default"/>
      </w:rPr>
    </w:lvl>
    <w:lvl w:ilvl="3" w:tplc="04080001" w:tentative="1">
      <w:start w:val="1"/>
      <w:numFmt w:val="bullet"/>
      <w:lvlText w:val=""/>
      <w:lvlJc w:val="left"/>
      <w:pPr>
        <w:ind w:left="6840" w:hanging="360"/>
      </w:pPr>
      <w:rPr>
        <w:rFonts w:ascii="Symbol" w:hAnsi="Symbol" w:hint="default"/>
      </w:rPr>
    </w:lvl>
    <w:lvl w:ilvl="4" w:tplc="04080003" w:tentative="1">
      <w:start w:val="1"/>
      <w:numFmt w:val="bullet"/>
      <w:lvlText w:val="o"/>
      <w:lvlJc w:val="left"/>
      <w:pPr>
        <w:ind w:left="7560" w:hanging="360"/>
      </w:pPr>
      <w:rPr>
        <w:rFonts w:ascii="Courier New" w:hAnsi="Courier New" w:cs="Courier New" w:hint="default"/>
      </w:rPr>
    </w:lvl>
    <w:lvl w:ilvl="5" w:tplc="04080005" w:tentative="1">
      <w:start w:val="1"/>
      <w:numFmt w:val="bullet"/>
      <w:lvlText w:val=""/>
      <w:lvlJc w:val="left"/>
      <w:pPr>
        <w:ind w:left="8280" w:hanging="360"/>
      </w:pPr>
      <w:rPr>
        <w:rFonts w:ascii="Wingdings" w:hAnsi="Wingdings" w:hint="default"/>
      </w:rPr>
    </w:lvl>
    <w:lvl w:ilvl="6" w:tplc="04080001" w:tentative="1">
      <w:start w:val="1"/>
      <w:numFmt w:val="bullet"/>
      <w:lvlText w:val=""/>
      <w:lvlJc w:val="left"/>
      <w:pPr>
        <w:ind w:left="9000" w:hanging="360"/>
      </w:pPr>
      <w:rPr>
        <w:rFonts w:ascii="Symbol" w:hAnsi="Symbol" w:hint="default"/>
      </w:rPr>
    </w:lvl>
    <w:lvl w:ilvl="7" w:tplc="04080003" w:tentative="1">
      <w:start w:val="1"/>
      <w:numFmt w:val="bullet"/>
      <w:lvlText w:val="o"/>
      <w:lvlJc w:val="left"/>
      <w:pPr>
        <w:ind w:left="9720" w:hanging="360"/>
      </w:pPr>
      <w:rPr>
        <w:rFonts w:ascii="Courier New" w:hAnsi="Courier New" w:cs="Courier New" w:hint="default"/>
      </w:rPr>
    </w:lvl>
    <w:lvl w:ilvl="8" w:tplc="04080005" w:tentative="1">
      <w:start w:val="1"/>
      <w:numFmt w:val="bullet"/>
      <w:lvlText w:val=""/>
      <w:lvlJc w:val="left"/>
      <w:pPr>
        <w:ind w:left="10440" w:hanging="360"/>
      </w:pPr>
      <w:rPr>
        <w:rFonts w:ascii="Wingdings" w:hAnsi="Wingdings" w:hint="default"/>
      </w:rPr>
    </w:lvl>
  </w:abstractNum>
  <w:abstractNum w:abstractNumId="3">
    <w:nsid w:val="58184C7C"/>
    <w:multiLevelType w:val="hybridMultilevel"/>
    <w:tmpl w:val="A356C76C"/>
    <w:lvl w:ilvl="0" w:tplc="0408000F">
      <w:start w:val="4"/>
      <w:numFmt w:val="decimal"/>
      <w:lvlText w:val="%1."/>
      <w:lvlJc w:val="left"/>
      <w:pPr>
        <w:ind w:left="3960" w:hanging="360"/>
      </w:pPr>
      <w:rPr>
        <w:rFonts w:hint="default"/>
      </w:rPr>
    </w:lvl>
    <w:lvl w:ilvl="1" w:tplc="04080019" w:tentative="1">
      <w:start w:val="1"/>
      <w:numFmt w:val="lowerLetter"/>
      <w:lvlText w:val="%2."/>
      <w:lvlJc w:val="left"/>
      <w:pPr>
        <w:ind w:left="4680" w:hanging="360"/>
      </w:pPr>
    </w:lvl>
    <w:lvl w:ilvl="2" w:tplc="0408001B" w:tentative="1">
      <w:start w:val="1"/>
      <w:numFmt w:val="lowerRoman"/>
      <w:lvlText w:val="%3."/>
      <w:lvlJc w:val="right"/>
      <w:pPr>
        <w:ind w:left="5400" w:hanging="180"/>
      </w:pPr>
    </w:lvl>
    <w:lvl w:ilvl="3" w:tplc="0408000F" w:tentative="1">
      <w:start w:val="1"/>
      <w:numFmt w:val="decimal"/>
      <w:lvlText w:val="%4."/>
      <w:lvlJc w:val="left"/>
      <w:pPr>
        <w:ind w:left="6120" w:hanging="360"/>
      </w:pPr>
    </w:lvl>
    <w:lvl w:ilvl="4" w:tplc="04080019" w:tentative="1">
      <w:start w:val="1"/>
      <w:numFmt w:val="lowerLetter"/>
      <w:lvlText w:val="%5."/>
      <w:lvlJc w:val="left"/>
      <w:pPr>
        <w:ind w:left="6840" w:hanging="360"/>
      </w:pPr>
    </w:lvl>
    <w:lvl w:ilvl="5" w:tplc="0408001B" w:tentative="1">
      <w:start w:val="1"/>
      <w:numFmt w:val="lowerRoman"/>
      <w:lvlText w:val="%6."/>
      <w:lvlJc w:val="right"/>
      <w:pPr>
        <w:ind w:left="7560" w:hanging="180"/>
      </w:pPr>
    </w:lvl>
    <w:lvl w:ilvl="6" w:tplc="0408000F" w:tentative="1">
      <w:start w:val="1"/>
      <w:numFmt w:val="decimal"/>
      <w:lvlText w:val="%7."/>
      <w:lvlJc w:val="left"/>
      <w:pPr>
        <w:ind w:left="8280" w:hanging="360"/>
      </w:pPr>
    </w:lvl>
    <w:lvl w:ilvl="7" w:tplc="04080019" w:tentative="1">
      <w:start w:val="1"/>
      <w:numFmt w:val="lowerLetter"/>
      <w:lvlText w:val="%8."/>
      <w:lvlJc w:val="left"/>
      <w:pPr>
        <w:ind w:left="9000" w:hanging="360"/>
      </w:pPr>
    </w:lvl>
    <w:lvl w:ilvl="8" w:tplc="0408001B" w:tentative="1">
      <w:start w:val="1"/>
      <w:numFmt w:val="lowerRoman"/>
      <w:lvlText w:val="%9."/>
      <w:lvlJc w:val="right"/>
      <w:pPr>
        <w:ind w:left="9720" w:hanging="180"/>
      </w:pPr>
    </w:lvl>
  </w:abstractNum>
  <w:abstractNum w:abstractNumId="4">
    <w:nsid w:val="64DB65D0"/>
    <w:multiLevelType w:val="hybridMultilevel"/>
    <w:tmpl w:val="62A6E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5F83AF5"/>
    <w:multiLevelType w:val="hybridMultilevel"/>
    <w:tmpl w:val="05586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DBC07DF"/>
    <w:multiLevelType w:val="hybridMultilevel"/>
    <w:tmpl w:val="61DCA910"/>
    <w:lvl w:ilvl="0" w:tplc="0408000B">
      <w:start w:val="1"/>
      <w:numFmt w:val="bullet"/>
      <w:lvlText w:val=""/>
      <w:lvlJc w:val="left"/>
      <w:pPr>
        <w:ind w:left="756" w:hanging="360"/>
      </w:pPr>
      <w:rPr>
        <w:rFonts w:ascii="Wingdings" w:hAnsi="Wingdings" w:hint="default"/>
      </w:rPr>
    </w:lvl>
    <w:lvl w:ilvl="1" w:tplc="04080003" w:tentative="1">
      <w:start w:val="1"/>
      <w:numFmt w:val="bullet"/>
      <w:lvlText w:val="o"/>
      <w:lvlJc w:val="left"/>
      <w:pPr>
        <w:ind w:left="1476" w:hanging="360"/>
      </w:pPr>
      <w:rPr>
        <w:rFonts w:ascii="Courier New" w:hAnsi="Courier New" w:cs="Courier New" w:hint="default"/>
      </w:rPr>
    </w:lvl>
    <w:lvl w:ilvl="2" w:tplc="04080005" w:tentative="1">
      <w:start w:val="1"/>
      <w:numFmt w:val="bullet"/>
      <w:lvlText w:val=""/>
      <w:lvlJc w:val="left"/>
      <w:pPr>
        <w:ind w:left="2196" w:hanging="360"/>
      </w:pPr>
      <w:rPr>
        <w:rFonts w:ascii="Wingdings" w:hAnsi="Wingdings" w:hint="default"/>
      </w:rPr>
    </w:lvl>
    <w:lvl w:ilvl="3" w:tplc="04080001" w:tentative="1">
      <w:start w:val="1"/>
      <w:numFmt w:val="bullet"/>
      <w:lvlText w:val=""/>
      <w:lvlJc w:val="left"/>
      <w:pPr>
        <w:ind w:left="2916" w:hanging="360"/>
      </w:pPr>
      <w:rPr>
        <w:rFonts w:ascii="Symbol" w:hAnsi="Symbol" w:hint="default"/>
      </w:rPr>
    </w:lvl>
    <w:lvl w:ilvl="4" w:tplc="04080003" w:tentative="1">
      <w:start w:val="1"/>
      <w:numFmt w:val="bullet"/>
      <w:lvlText w:val="o"/>
      <w:lvlJc w:val="left"/>
      <w:pPr>
        <w:ind w:left="3636" w:hanging="360"/>
      </w:pPr>
      <w:rPr>
        <w:rFonts w:ascii="Courier New" w:hAnsi="Courier New" w:cs="Courier New" w:hint="default"/>
      </w:rPr>
    </w:lvl>
    <w:lvl w:ilvl="5" w:tplc="04080005" w:tentative="1">
      <w:start w:val="1"/>
      <w:numFmt w:val="bullet"/>
      <w:lvlText w:val=""/>
      <w:lvlJc w:val="left"/>
      <w:pPr>
        <w:ind w:left="4356" w:hanging="360"/>
      </w:pPr>
      <w:rPr>
        <w:rFonts w:ascii="Wingdings" w:hAnsi="Wingdings" w:hint="default"/>
      </w:rPr>
    </w:lvl>
    <w:lvl w:ilvl="6" w:tplc="04080001" w:tentative="1">
      <w:start w:val="1"/>
      <w:numFmt w:val="bullet"/>
      <w:lvlText w:val=""/>
      <w:lvlJc w:val="left"/>
      <w:pPr>
        <w:ind w:left="5076" w:hanging="360"/>
      </w:pPr>
      <w:rPr>
        <w:rFonts w:ascii="Symbol" w:hAnsi="Symbol" w:hint="default"/>
      </w:rPr>
    </w:lvl>
    <w:lvl w:ilvl="7" w:tplc="04080003" w:tentative="1">
      <w:start w:val="1"/>
      <w:numFmt w:val="bullet"/>
      <w:lvlText w:val="o"/>
      <w:lvlJc w:val="left"/>
      <w:pPr>
        <w:ind w:left="5796" w:hanging="360"/>
      </w:pPr>
      <w:rPr>
        <w:rFonts w:ascii="Courier New" w:hAnsi="Courier New" w:cs="Courier New" w:hint="default"/>
      </w:rPr>
    </w:lvl>
    <w:lvl w:ilvl="8" w:tplc="04080005" w:tentative="1">
      <w:start w:val="1"/>
      <w:numFmt w:val="bullet"/>
      <w:lvlText w:val=""/>
      <w:lvlJc w:val="left"/>
      <w:pPr>
        <w:ind w:left="6516" w:hanging="360"/>
      </w:pPr>
      <w:rPr>
        <w:rFonts w:ascii="Wingdings" w:hAnsi="Wingdings" w:hint="default"/>
      </w:rPr>
    </w:lvl>
  </w:abstractNum>
  <w:abstractNum w:abstractNumId="7">
    <w:nsid w:val="7C371FAD"/>
    <w:multiLevelType w:val="hybridMultilevel"/>
    <w:tmpl w:val="D15C3B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5"/>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7FD2"/>
    <w:rsid w:val="00116D98"/>
    <w:rsid w:val="0023131C"/>
    <w:rsid w:val="00337872"/>
    <w:rsid w:val="00465479"/>
    <w:rsid w:val="0047345E"/>
    <w:rsid w:val="004B455B"/>
    <w:rsid w:val="005F3EC4"/>
    <w:rsid w:val="007415F2"/>
    <w:rsid w:val="007B140B"/>
    <w:rsid w:val="007B7D15"/>
    <w:rsid w:val="00802D9A"/>
    <w:rsid w:val="00A14FDF"/>
    <w:rsid w:val="00A91EE3"/>
    <w:rsid w:val="00AD371E"/>
    <w:rsid w:val="00B34D07"/>
    <w:rsid w:val="00B55213"/>
    <w:rsid w:val="00BA2BFB"/>
    <w:rsid w:val="00BA3993"/>
    <w:rsid w:val="00CC3B8D"/>
    <w:rsid w:val="00CF4485"/>
    <w:rsid w:val="00D056E5"/>
    <w:rsid w:val="00D6403E"/>
    <w:rsid w:val="00E4563E"/>
    <w:rsid w:val="00F940B9"/>
    <w:rsid w:val="00FB7F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E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Ανοιχτόχρωμη σκίαση - Έμφαση 11"/>
    <w:basedOn w:val="a1"/>
    <w:uiPriority w:val="60"/>
    <w:rsid w:val="00FB7FD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3">
    <w:name w:val="List Paragraph"/>
    <w:basedOn w:val="a"/>
    <w:uiPriority w:val="34"/>
    <w:qFormat/>
    <w:rsid w:val="00802D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9ECC3-201A-4224-A105-F508FB86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1068</Words>
  <Characters>5769</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Mazarakh</dc:creator>
  <cp:lastModifiedBy>Emma Mazarakh</cp:lastModifiedBy>
  <cp:revision>10</cp:revision>
  <dcterms:created xsi:type="dcterms:W3CDTF">2025-08-08T07:42:00Z</dcterms:created>
  <dcterms:modified xsi:type="dcterms:W3CDTF">2026-06-12T21:02:00Z</dcterms:modified>
</cp:coreProperties>
</file>